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8F" w:rsidRDefault="0093578F" w:rsidP="00F40D0D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04952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98" cy="53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8F" w:rsidRDefault="0093578F" w:rsidP="0093578F">
      <w:pPr>
        <w:jc w:val="center"/>
        <w:rPr>
          <w:bCs/>
        </w:rPr>
      </w:pPr>
      <w:r>
        <w:rPr>
          <w:bCs/>
        </w:rPr>
        <w:t>АДМИНИСТРАЦИЯ  ТУРИНСКОГО  ГОРОДСКОГО ОКРУГА</w:t>
      </w:r>
    </w:p>
    <w:p w:rsidR="0093578F" w:rsidRDefault="0093578F" w:rsidP="0093578F">
      <w:pPr>
        <w:jc w:val="center"/>
      </w:pPr>
    </w:p>
    <w:tbl>
      <w:tblPr>
        <w:tblW w:w="0" w:type="auto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93578F" w:rsidTr="00F628FE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7A5D" w:rsidRDefault="00B77A5D" w:rsidP="00B77A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МУНИЦИПАЛЬНОЕ КАЗЁННОЕ УЧРЕЖДЕНИЕ</w:t>
            </w:r>
          </w:p>
          <w:p w:rsidR="00B77A5D" w:rsidRDefault="00E65884" w:rsidP="00B77A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B77A5D">
              <w:rPr>
                <w:b/>
                <w:sz w:val="32"/>
                <w:szCs w:val="32"/>
              </w:rPr>
              <w:t>УПРАВЛЕНИЕ ОБРАЗОВАНИЕМ ТУРИНСКОГО ГОРОДСКОГО ОКРУГА</w:t>
            </w:r>
            <w:r>
              <w:rPr>
                <w:b/>
                <w:sz w:val="32"/>
                <w:szCs w:val="32"/>
              </w:rPr>
              <w:t>»</w:t>
            </w:r>
          </w:p>
          <w:p w:rsidR="0093578F" w:rsidRDefault="0093578F">
            <w:pPr>
              <w:pStyle w:val="2"/>
              <w:rPr>
                <w:sz w:val="32"/>
                <w:szCs w:val="32"/>
              </w:rPr>
            </w:pPr>
            <w:r>
              <w:t>ПРИКАЗ</w:t>
            </w:r>
          </w:p>
        </w:tc>
      </w:tr>
    </w:tbl>
    <w:p w:rsidR="0093578F" w:rsidRDefault="0093578F" w:rsidP="0093578F">
      <w:pPr>
        <w:jc w:val="both"/>
        <w:rPr>
          <w:sz w:val="28"/>
        </w:rPr>
      </w:pPr>
    </w:p>
    <w:p w:rsidR="0093578F" w:rsidRPr="00F628FE" w:rsidRDefault="00B94EC7" w:rsidP="00365F79">
      <w:pPr>
        <w:ind w:left="709"/>
        <w:jc w:val="both"/>
        <w:rPr>
          <w:sz w:val="28"/>
        </w:rPr>
      </w:pPr>
      <w:r>
        <w:rPr>
          <w:sz w:val="28"/>
        </w:rPr>
        <w:t>0</w:t>
      </w:r>
      <w:r w:rsidR="00F628FE" w:rsidRPr="00F628FE">
        <w:rPr>
          <w:sz w:val="28"/>
        </w:rPr>
        <w:t>2</w:t>
      </w:r>
      <w:r>
        <w:rPr>
          <w:sz w:val="28"/>
        </w:rPr>
        <w:t xml:space="preserve"> февраля</w:t>
      </w:r>
      <w:r w:rsidR="00B77A5D" w:rsidRPr="00F628FE">
        <w:rPr>
          <w:sz w:val="28"/>
        </w:rPr>
        <w:t xml:space="preserve"> 2016 </w:t>
      </w:r>
      <w:r w:rsidR="00362582">
        <w:rPr>
          <w:sz w:val="28"/>
        </w:rPr>
        <w:t>г.</w:t>
      </w:r>
      <w:r w:rsidR="00362582">
        <w:rPr>
          <w:sz w:val="28"/>
        </w:rPr>
        <w:tab/>
      </w:r>
      <w:r w:rsidR="00362582">
        <w:rPr>
          <w:sz w:val="28"/>
        </w:rPr>
        <w:tab/>
      </w:r>
      <w:r w:rsidR="00362582">
        <w:rPr>
          <w:sz w:val="28"/>
        </w:rPr>
        <w:tab/>
      </w:r>
      <w:r w:rsidR="00362582">
        <w:rPr>
          <w:sz w:val="28"/>
        </w:rPr>
        <w:tab/>
      </w:r>
      <w:r w:rsidR="00362582">
        <w:rPr>
          <w:sz w:val="28"/>
        </w:rPr>
        <w:tab/>
      </w:r>
      <w:r w:rsidR="00362582">
        <w:rPr>
          <w:sz w:val="28"/>
        </w:rPr>
        <w:tab/>
        <w:t xml:space="preserve">                        </w:t>
      </w:r>
      <w:r w:rsidR="0093578F" w:rsidRPr="00F628FE">
        <w:rPr>
          <w:sz w:val="28"/>
        </w:rPr>
        <w:t>№</w:t>
      </w:r>
      <w:r>
        <w:rPr>
          <w:sz w:val="28"/>
        </w:rPr>
        <w:t xml:space="preserve"> </w:t>
      </w:r>
      <w:r w:rsidR="00641019">
        <w:rPr>
          <w:sz w:val="28"/>
        </w:rPr>
        <w:t>27</w:t>
      </w:r>
      <w:r w:rsidR="00D251BE">
        <w:rPr>
          <w:sz w:val="28"/>
        </w:rPr>
        <w:t>-</w:t>
      </w:r>
      <w:r w:rsidR="0093578F" w:rsidRPr="00F628FE">
        <w:rPr>
          <w:sz w:val="28"/>
        </w:rPr>
        <w:t xml:space="preserve">П </w:t>
      </w:r>
    </w:p>
    <w:p w:rsidR="0093578F" w:rsidRPr="00F628FE" w:rsidRDefault="0093578F" w:rsidP="0093578F">
      <w:pPr>
        <w:jc w:val="center"/>
        <w:rPr>
          <w:sz w:val="28"/>
        </w:rPr>
      </w:pPr>
      <w:r w:rsidRPr="00F628FE">
        <w:rPr>
          <w:sz w:val="28"/>
        </w:rPr>
        <w:t>г. Туринск</w:t>
      </w:r>
    </w:p>
    <w:p w:rsidR="0093578F" w:rsidRDefault="0093578F" w:rsidP="0093578F">
      <w:pPr>
        <w:rPr>
          <w:b/>
          <w:i/>
          <w:sz w:val="28"/>
          <w:szCs w:val="28"/>
        </w:rPr>
      </w:pPr>
    </w:p>
    <w:p w:rsidR="00263911" w:rsidRDefault="00B94EC7" w:rsidP="00531DB1">
      <w:pPr>
        <w:shd w:val="clear" w:color="auto" w:fill="FFFFFF"/>
        <w:ind w:left="567" w:firstLine="709"/>
        <w:jc w:val="center"/>
        <w:rPr>
          <w:b/>
          <w:i/>
          <w:sz w:val="28"/>
          <w:szCs w:val="28"/>
        </w:rPr>
      </w:pPr>
      <w:r w:rsidRPr="00A86AD4">
        <w:rPr>
          <w:b/>
          <w:i/>
          <w:sz w:val="28"/>
          <w:szCs w:val="28"/>
        </w:rPr>
        <w:t>О</w:t>
      </w:r>
      <w:r w:rsidR="00641019">
        <w:rPr>
          <w:b/>
          <w:i/>
          <w:sz w:val="28"/>
          <w:szCs w:val="28"/>
        </w:rPr>
        <w:t xml:space="preserve">б организации </w:t>
      </w:r>
      <w:r w:rsidR="00F12D4F">
        <w:rPr>
          <w:b/>
          <w:i/>
          <w:sz w:val="28"/>
          <w:szCs w:val="28"/>
        </w:rPr>
        <w:t xml:space="preserve">инновационной  </w:t>
      </w:r>
      <w:r w:rsidR="00641019">
        <w:rPr>
          <w:b/>
          <w:i/>
          <w:sz w:val="28"/>
          <w:szCs w:val="28"/>
        </w:rPr>
        <w:t xml:space="preserve">деятельности </w:t>
      </w:r>
    </w:p>
    <w:p w:rsidR="00B94EC7" w:rsidRPr="00531DB1" w:rsidRDefault="00B94EC7" w:rsidP="00531DB1">
      <w:pPr>
        <w:shd w:val="clear" w:color="auto" w:fill="FFFFFF"/>
        <w:ind w:left="567" w:firstLine="709"/>
        <w:jc w:val="center"/>
        <w:rPr>
          <w:b/>
          <w:bCs/>
          <w:i/>
          <w:color w:val="000000"/>
          <w:sz w:val="28"/>
          <w:szCs w:val="28"/>
        </w:rPr>
      </w:pPr>
      <w:r w:rsidRPr="00A86AD4">
        <w:rPr>
          <w:b/>
          <w:i/>
          <w:sz w:val="28"/>
          <w:szCs w:val="28"/>
        </w:rPr>
        <w:t xml:space="preserve"> </w:t>
      </w:r>
      <w:r w:rsidR="00531DB1">
        <w:rPr>
          <w:b/>
          <w:bCs/>
          <w:i/>
          <w:color w:val="000000"/>
          <w:sz w:val="28"/>
          <w:szCs w:val="28"/>
        </w:rPr>
        <w:t>образовательны</w:t>
      </w:r>
      <w:r w:rsidR="00641019">
        <w:rPr>
          <w:b/>
          <w:bCs/>
          <w:i/>
          <w:color w:val="000000"/>
          <w:sz w:val="28"/>
          <w:szCs w:val="28"/>
        </w:rPr>
        <w:t>х</w:t>
      </w:r>
      <w:r w:rsidR="00531DB1">
        <w:rPr>
          <w:b/>
          <w:bCs/>
          <w:i/>
          <w:color w:val="000000"/>
          <w:sz w:val="28"/>
          <w:szCs w:val="28"/>
        </w:rPr>
        <w:t xml:space="preserve"> организаци</w:t>
      </w:r>
      <w:r w:rsidR="00641019">
        <w:rPr>
          <w:b/>
          <w:bCs/>
          <w:i/>
          <w:color w:val="000000"/>
          <w:sz w:val="28"/>
          <w:szCs w:val="28"/>
        </w:rPr>
        <w:t>й</w:t>
      </w:r>
      <w:r w:rsidR="00531DB1">
        <w:rPr>
          <w:b/>
          <w:bCs/>
          <w:i/>
          <w:color w:val="000000"/>
          <w:sz w:val="28"/>
          <w:szCs w:val="28"/>
        </w:rPr>
        <w:t xml:space="preserve"> </w:t>
      </w:r>
      <w:r w:rsidR="0013520D" w:rsidRPr="0013520D">
        <w:rPr>
          <w:b/>
          <w:bCs/>
          <w:i/>
          <w:color w:val="000000"/>
          <w:sz w:val="28"/>
          <w:szCs w:val="28"/>
        </w:rPr>
        <w:t>Туринского городского округа</w:t>
      </w:r>
      <w:r w:rsidRPr="00A86AD4">
        <w:rPr>
          <w:b/>
          <w:i/>
          <w:sz w:val="28"/>
          <w:szCs w:val="28"/>
        </w:rPr>
        <w:t xml:space="preserve"> </w:t>
      </w:r>
    </w:p>
    <w:p w:rsidR="00B94EC7" w:rsidRPr="00A86AD4" w:rsidRDefault="00B94EC7" w:rsidP="00B94EC7">
      <w:pPr>
        <w:jc w:val="center"/>
        <w:rPr>
          <w:b/>
          <w:i/>
          <w:sz w:val="28"/>
          <w:szCs w:val="28"/>
        </w:rPr>
      </w:pPr>
    </w:p>
    <w:p w:rsidR="00D251BE" w:rsidRPr="00D251BE" w:rsidRDefault="00263911" w:rsidP="001E0450">
      <w:pPr>
        <w:widowControl w:val="0"/>
        <w:autoSpaceDE w:val="0"/>
        <w:autoSpaceDN w:val="0"/>
        <w:adjustRightInd w:val="0"/>
        <w:ind w:left="567" w:firstLine="709"/>
        <w:jc w:val="both"/>
        <w:outlineLvl w:val="0"/>
        <w:rPr>
          <w:sz w:val="28"/>
          <w:szCs w:val="28"/>
        </w:rPr>
      </w:pPr>
      <w:r w:rsidRPr="00D251BE">
        <w:rPr>
          <w:sz w:val="28"/>
          <w:szCs w:val="28"/>
        </w:rPr>
        <w:t xml:space="preserve">В соответствии с законом </w:t>
      </w:r>
      <w:r w:rsidR="00D251BE" w:rsidRPr="00D251BE">
        <w:rPr>
          <w:sz w:val="28"/>
          <w:szCs w:val="28"/>
        </w:rPr>
        <w:t xml:space="preserve">Российской Федерации </w:t>
      </w:r>
      <w:r w:rsidRPr="00D251BE">
        <w:rPr>
          <w:sz w:val="28"/>
          <w:szCs w:val="28"/>
        </w:rPr>
        <w:t>«Об образовании в Российской Федерации»</w:t>
      </w:r>
      <w:r w:rsidR="00995FF3">
        <w:rPr>
          <w:sz w:val="28"/>
          <w:szCs w:val="28"/>
        </w:rPr>
        <w:t xml:space="preserve">, </w:t>
      </w:r>
      <w:r w:rsidR="00FB406A">
        <w:rPr>
          <w:sz w:val="28"/>
          <w:szCs w:val="28"/>
        </w:rPr>
        <w:t xml:space="preserve"> </w:t>
      </w:r>
      <w:r w:rsidRPr="00D251BE">
        <w:rPr>
          <w:sz w:val="28"/>
          <w:szCs w:val="28"/>
        </w:rPr>
        <w:t xml:space="preserve"> в целях </w:t>
      </w:r>
      <w:r w:rsidR="00D251BE" w:rsidRPr="00D251BE">
        <w:rPr>
          <w:sz w:val="28"/>
          <w:szCs w:val="28"/>
        </w:rPr>
        <w:t>развития инновационной структуры системы образования  Туринского  городского округа,</w:t>
      </w:r>
      <w:r w:rsidR="00D251BE">
        <w:rPr>
          <w:sz w:val="28"/>
          <w:szCs w:val="28"/>
        </w:rPr>
        <w:t xml:space="preserve"> регламентации </w:t>
      </w:r>
      <w:r w:rsidR="00D251BE" w:rsidRPr="00263911">
        <w:rPr>
          <w:bCs/>
          <w:sz w:val="28"/>
          <w:szCs w:val="28"/>
          <w:lang w:val="x-none" w:eastAsia="x-none"/>
        </w:rPr>
        <w:t>инновационной деятельности</w:t>
      </w:r>
      <w:r w:rsidR="00D251BE" w:rsidRPr="00263911">
        <w:rPr>
          <w:sz w:val="28"/>
          <w:szCs w:val="28"/>
        </w:rPr>
        <w:t xml:space="preserve"> </w:t>
      </w:r>
      <w:r w:rsidR="00D251BE" w:rsidRPr="00263911">
        <w:rPr>
          <w:bCs/>
          <w:color w:val="000000"/>
          <w:sz w:val="28"/>
          <w:szCs w:val="28"/>
        </w:rPr>
        <w:t>образовательных организаций Туринского городского округа</w:t>
      </w:r>
    </w:p>
    <w:p w:rsidR="00B94EC7" w:rsidRPr="00A86AD4" w:rsidRDefault="00B94EC7" w:rsidP="00D251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94EC7" w:rsidRDefault="004E1526" w:rsidP="004E1526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94EC7" w:rsidRPr="00A86AD4">
        <w:rPr>
          <w:b/>
          <w:sz w:val="28"/>
          <w:szCs w:val="28"/>
        </w:rPr>
        <w:t>ПРИКАЗЫВАЮ:</w:t>
      </w:r>
    </w:p>
    <w:p w:rsidR="00263911" w:rsidRPr="00263911" w:rsidRDefault="00263911" w:rsidP="001E0450">
      <w:pPr>
        <w:pStyle w:val="a7"/>
        <w:numPr>
          <w:ilvl w:val="0"/>
          <w:numId w:val="12"/>
        </w:num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263911">
        <w:rPr>
          <w:rFonts w:ascii="Times New Roman" w:hAnsi="Times New Roman"/>
          <w:sz w:val="28"/>
          <w:szCs w:val="28"/>
        </w:rPr>
        <w:t xml:space="preserve">Утвердить Положение </w:t>
      </w:r>
      <w:r w:rsidRPr="00263911">
        <w:rPr>
          <w:rFonts w:ascii="Times New Roman" w:hAnsi="Times New Roman"/>
          <w:bCs/>
          <w:sz w:val="28"/>
          <w:szCs w:val="28"/>
          <w:lang w:val="x-none" w:eastAsia="x-none"/>
        </w:rPr>
        <w:t>об организации инновационной деятельности</w:t>
      </w:r>
      <w:r w:rsidRPr="00263911">
        <w:rPr>
          <w:rFonts w:ascii="Times New Roman" w:hAnsi="Times New Roman"/>
          <w:sz w:val="28"/>
          <w:szCs w:val="28"/>
        </w:rPr>
        <w:t xml:space="preserve"> </w:t>
      </w:r>
      <w:r w:rsidRPr="00263911">
        <w:rPr>
          <w:rFonts w:ascii="Times New Roman" w:hAnsi="Times New Roman"/>
          <w:bCs/>
          <w:color w:val="000000"/>
          <w:sz w:val="28"/>
          <w:szCs w:val="28"/>
        </w:rPr>
        <w:t>образовательных организаций Туринского городского округа</w:t>
      </w:r>
      <w:r w:rsidRPr="00263911">
        <w:rPr>
          <w:rFonts w:ascii="Times New Roman" w:hAnsi="Times New Roman"/>
          <w:sz w:val="28"/>
          <w:szCs w:val="28"/>
        </w:rPr>
        <w:t xml:space="preserve"> (Приложение №1)</w:t>
      </w:r>
      <w:r>
        <w:rPr>
          <w:rFonts w:ascii="Times New Roman" w:hAnsi="Times New Roman"/>
          <w:sz w:val="28"/>
          <w:szCs w:val="28"/>
        </w:rPr>
        <w:t>.</w:t>
      </w:r>
      <w:r w:rsidRPr="00263911">
        <w:rPr>
          <w:rFonts w:ascii="Times New Roman" w:hAnsi="Times New Roman"/>
          <w:sz w:val="28"/>
          <w:szCs w:val="28"/>
        </w:rPr>
        <w:t xml:space="preserve">  </w:t>
      </w:r>
    </w:p>
    <w:p w:rsidR="00B94EC7" w:rsidRPr="001E0450" w:rsidRDefault="001E0450" w:rsidP="001E0450">
      <w:pPr>
        <w:pStyle w:val="a7"/>
        <w:numPr>
          <w:ilvl w:val="0"/>
          <w:numId w:val="12"/>
        </w:num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E0450">
        <w:rPr>
          <w:rFonts w:ascii="Times New Roman" w:hAnsi="Times New Roman"/>
          <w:sz w:val="28"/>
          <w:szCs w:val="28"/>
        </w:rPr>
        <w:t xml:space="preserve">Утвердить темы </w:t>
      </w:r>
      <w:r w:rsidR="00F12D4F" w:rsidRPr="001E0450">
        <w:rPr>
          <w:rFonts w:ascii="Times New Roman" w:hAnsi="Times New Roman"/>
          <w:sz w:val="28"/>
          <w:szCs w:val="28"/>
        </w:rPr>
        <w:t xml:space="preserve"> инновационн</w:t>
      </w:r>
      <w:r>
        <w:rPr>
          <w:rFonts w:ascii="Times New Roman" w:hAnsi="Times New Roman"/>
          <w:sz w:val="28"/>
          <w:szCs w:val="28"/>
        </w:rPr>
        <w:t>ой</w:t>
      </w:r>
      <w:r w:rsidR="00F12D4F" w:rsidRPr="001E0450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="00F12D4F" w:rsidRPr="001E0450">
        <w:rPr>
          <w:rFonts w:ascii="Times New Roman" w:hAnsi="Times New Roman"/>
          <w:sz w:val="28"/>
          <w:szCs w:val="28"/>
        </w:rPr>
        <w:t xml:space="preserve">  </w:t>
      </w:r>
      <w:r w:rsidR="00B94EC7" w:rsidRPr="001E0450">
        <w:rPr>
          <w:rFonts w:ascii="Times New Roman" w:hAnsi="Times New Roman"/>
          <w:sz w:val="28"/>
          <w:szCs w:val="28"/>
        </w:rPr>
        <w:t>образовательны</w:t>
      </w:r>
      <w:r w:rsidR="00F12D4F" w:rsidRPr="001E0450">
        <w:rPr>
          <w:rFonts w:ascii="Times New Roman" w:hAnsi="Times New Roman"/>
          <w:sz w:val="28"/>
          <w:szCs w:val="28"/>
        </w:rPr>
        <w:t>х</w:t>
      </w:r>
      <w:r w:rsidR="00B94EC7" w:rsidRPr="001E0450">
        <w:rPr>
          <w:rFonts w:ascii="Times New Roman" w:hAnsi="Times New Roman"/>
          <w:sz w:val="28"/>
          <w:szCs w:val="28"/>
        </w:rPr>
        <w:t xml:space="preserve">  </w:t>
      </w:r>
      <w:r w:rsidR="00FA21E3" w:rsidRPr="001E0450">
        <w:rPr>
          <w:rFonts w:ascii="Times New Roman" w:hAnsi="Times New Roman"/>
          <w:sz w:val="28"/>
          <w:szCs w:val="28"/>
        </w:rPr>
        <w:t>организаци</w:t>
      </w:r>
      <w:r w:rsidR="00F12D4F" w:rsidRPr="001E0450">
        <w:rPr>
          <w:rFonts w:ascii="Times New Roman" w:hAnsi="Times New Roman"/>
          <w:sz w:val="28"/>
          <w:szCs w:val="28"/>
        </w:rPr>
        <w:t xml:space="preserve">й </w:t>
      </w:r>
      <w:r w:rsidR="00FA21E3" w:rsidRPr="001E0450">
        <w:rPr>
          <w:rFonts w:ascii="Times New Roman" w:hAnsi="Times New Roman"/>
          <w:sz w:val="28"/>
          <w:szCs w:val="28"/>
        </w:rPr>
        <w:t xml:space="preserve"> </w:t>
      </w:r>
      <w:r w:rsidR="00362582" w:rsidRPr="001E0450">
        <w:rPr>
          <w:rFonts w:ascii="Times New Roman" w:hAnsi="Times New Roman"/>
          <w:sz w:val="28"/>
          <w:szCs w:val="28"/>
        </w:rPr>
        <w:t>Туринского городского округа</w:t>
      </w:r>
      <w:r w:rsidR="00B94EC7" w:rsidRPr="001E0450">
        <w:rPr>
          <w:rFonts w:ascii="Times New Roman" w:hAnsi="Times New Roman"/>
          <w:sz w:val="28"/>
          <w:szCs w:val="28"/>
        </w:rPr>
        <w:t>:</w:t>
      </w:r>
    </w:p>
    <w:p w:rsidR="00B94EC7" w:rsidRDefault="00B94EC7" w:rsidP="00B94EC7">
      <w:pPr>
        <w:pStyle w:val="a7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2835"/>
        <w:gridCol w:w="5947"/>
      </w:tblGrid>
      <w:tr w:rsidR="00B94EC7" w:rsidTr="00362582">
        <w:tc>
          <w:tcPr>
            <w:tcW w:w="709" w:type="dxa"/>
          </w:tcPr>
          <w:p w:rsidR="00B94EC7" w:rsidRPr="00B94EC7" w:rsidRDefault="00B94EC7" w:rsidP="00B94EC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94EC7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B94EC7" w:rsidRDefault="00B94EC7" w:rsidP="00B94EC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EC7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2835" w:type="dxa"/>
          </w:tcPr>
          <w:p w:rsidR="00B94EC7" w:rsidRPr="00C50C11" w:rsidRDefault="00B94EC7" w:rsidP="00B94EC7">
            <w:pPr>
              <w:ind w:left="567"/>
              <w:rPr>
                <w:b/>
                <w:szCs w:val="28"/>
              </w:rPr>
            </w:pPr>
            <w:r w:rsidRPr="00C50C11">
              <w:rPr>
                <w:b/>
                <w:szCs w:val="28"/>
              </w:rPr>
              <w:t>Наименование ОУ</w:t>
            </w:r>
          </w:p>
        </w:tc>
        <w:tc>
          <w:tcPr>
            <w:tcW w:w="5947" w:type="dxa"/>
          </w:tcPr>
          <w:p w:rsidR="00B94EC7" w:rsidRPr="00C50C11" w:rsidRDefault="00B94EC7" w:rsidP="00B94EC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</w:t>
            </w:r>
            <w:r w:rsidRPr="00C50C11">
              <w:rPr>
                <w:b/>
                <w:szCs w:val="28"/>
              </w:rPr>
              <w:t>Темы инновационной деятельности</w:t>
            </w:r>
          </w:p>
        </w:tc>
      </w:tr>
      <w:tr w:rsidR="00B94EC7" w:rsidTr="00362582">
        <w:tc>
          <w:tcPr>
            <w:tcW w:w="709" w:type="dxa"/>
          </w:tcPr>
          <w:p w:rsidR="00B94EC7" w:rsidRDefault="00B94EC7" w:rsidP="00B94EC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94EC7" w:rsidRDefault="00641019" w:rsidP="00B94EC7">
            <w:pPr>
              <w:rPr>
                <w:b/>
                <w:sz w:val="28"/>
                <w:szCs w:val="28"/>
              </w:rPr>
            </w:pPr>
            <w:r w:rsidRPr="00C50C11">
              <w:rPr>
                <w:sz w:val="28"/>
                <w:szCs w:val="28"/>
              </w:rPr>
              <w:t>МАОУ</w:t>
            </w:r>
            <w:r>
              <w:rPr>
                <w:sz w:val="28"/>
                <w:szCs w:val="28"/>
              </w:rPr>
              <w:t xml:space="preserve"> СОШ №1</w:t>
            </w:r>
          </w:p>
        </w:tc>
        <w:tc>
          <w:tcPr>
            <w:tcW w:w="5947" w:type="dxa"/>
          </w:tcPr>
          <w:p w:rsidR="00B94EC7" w:rsidRPr="00CC374D" w:rsidRDefault="00641019" w:rsidP="00B94EC7">
            <w:pPr>
              <w:ind w:firstLine="34"/>
              <w:jc w:val="both"/>
              <w:rPr>
                <w:sz w:val="28"/>
                <w:szCs w:val="28"/>
              </w:rPr>
            </w:pPr>
            <w:r w:rsidRPr="00CC374D">
              <w:rPr>
                <w:sz w:val="28"/>
                <w:szCs w:val="28"/>
              </w:rPr>
              <w:t>Модель непрерывного  профес</w:t>
            </w:r>
            <w:r>
              <w:rPr>
                <w:sz w:val="28"/>
                <w:szCs w:val="28"/>
              </w:rPr>
              <w:t>с</w:t>
            </w:r>
            <w:r w:rsidRPr="00CC374D">
              <w:rPr>
                <w:sz w:val="28"/>
                <w:szCs w:val="28"/>
              </w:rPr>
              <w:t xml:space="preserve">ионального обучения  «школа </w:t>
            </w:r>
            <w:r>
              <w:rPr>
                <w:sz w:val="28"/>
                <w:szCs w:val="28"/>
              </w:rPr>
              <w:t>–</w:t>
            </w:r>
            <w:r w:rsidRPr="00CC374D">
              <w:rPr>
                <w:sz w:val="28"/>
                <w:szCs w:val="28"/>
              </w:rPr>
              <w:t xml:space="preserve"> колледж – ВУЗ» в рамках</w:t>
            </w:r>
            <w:r>
              <w:rPr>
                <w:sz w:val="28"/>
                <w:szCs w:val="28"/>
              </w:rPr>
              <w:t xml:space="preserve"> университетского комплекса  </w:t>
            </w:r>
            <w:proofErr w:type="spellStart"/>
            <w:r>
              <w:rPr>
                <w:sz w:val="28"/>
                <w:szCs w:val="28"/>
              </w:rPr>
              <w:t>Ур</w:t>
            </w:r>
            <w:r w:rsidRPr="00CC374D">
              <w:rPr>
                <w:sz w:val="28"/>
                <w:szCs w:val="28"/>
              </w:rPr>
              <w:t>ГЭУ</w:t>
            </w:r>
            <w:proofErr w:type="spellEnd"/>
          </w:p>
        </w:tc>
      </w:tr>
      <w:tr w:rsidR="00641019" w:rsidTr="00362582">
        <w:tc>
          <w:tcPr>
            <w:tcW w:w="709" w:type="dxa"/>
          </w:tcPr>
          <w:p w:rsidR="00641019" w:rsidRDefault="00641019" w:rsidP="0064101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41019" w:rsidRDefault="00641019" w:rsidP="00641019">
            <w:pPr>
              <w:rPr>
                <w:b/>
                <w:sz w:val="28"/>
                <w:szCs w:val="28"/>
              </w:rPr>
            </w:pPr>
            <w:r w:rsidRPr="00C50C11">
              <w:rPr>
                <w:sz w:val="28"/>
                <w:szCs w:val="28"/>
              </w:rPr>
              <w:t>МАОУ</w:t>
            </w:r>
            <w:r>
              <w:rPr>
                <w:sz w:val="28"/>
                <w:szCs w:val="28"/>
              </w:rPr>
              <w:t xml:space="preserve"> СОШ №2</w:t>
            </w:r>
          </w:p>
        </w:tc>
        <w:tc>
          <w:tcPr>
            <w:tcW w:w="5947" w:type="dxa"/>
          </w:tcPr>
          <w:p w:rsidR="00641019" w:rsidRPr="00CC374D" w:rsidRDefault="00641019" w:rsidP="00641019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C374D">
              <w:rPr>
                <w:sz w:val="28"/>
                <w:szCs w:val="28"/>
              </w:rPr>
              <w:t xml:space="preserve">Формирование социально-значимых </w:t>
            </w:r>
            <w:r>
              <w:rPr>
                <w:sz w:val="28"/>
                <w:szCs w:val="28"/>
              </w:rPr>
              <w:t>ориентиров, профессионального самоопределения обучающихся  через реализацию комплексной программы «Уральская инженерная школа»</w:t>
            </w:r>
          </w:p>
        </w:tc>
      </w:tr>
      <w:tr w:rsidR="00641019" w:rsidTr="00362582">
        <w:tc>
          <w:tcPr>
            <w:tcW w:w="709" w:type="dxa"/>
          </w:tcPr>
          <w:p w:rsidR="00641019" w:rsidRDefault="00641019" w:rsidP="0064101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641019" w:rsidRDefault="00641019" w:rsidP="00641019">
            <w:pPr>
              <w:rPr>
                <w:b/>
                <w:sz w:val="28"/>
                <w:szCs w:val="28"/>
              </w:rPr>
            </w:pPr>
            <w:r w:rsidRPr="00C50C11">
              <w:rPr>
                <w:sz w:val="28"/>
                <w:szCs w:val="28"/>
              </w:rPr>
              <w:t>МАОУ</w:t>
            </w:r>
            <w:r>
              <w:rPr>
                <w:sz w:val="28"/>
                <w:szCs w:val="28"/>
              </w:rPr>
              <w:t xml:space="preserve"> СОШ №3 </w:t>
            </w:r>
          </w:p>
        </w:tc>
        <w:tc>
          <w:tcPr>
            <w:tcW w:w="5947" w:type="dxa"/>
          </w:tcPr>
          <w:p w:rsidR="00641019" w:rsidRPr="00CC374D" w:rsidRDefault="00641019" w:rsidP="00641019">
            <w:pPr>
              <w:ind w:firstLine="34"/>
              <w:jc w:val="both"/>
              <w:rPr>
                <w:sz w:val="28"/>
                <w:szCs w:val="28"/>
              </w:rPr>
            </w:pPr>
            <w:r w:rsidRPr="00CC374D">
              <w:rPr>
                <w:sz w:val="28"/>
                <w:szCs w:val="28"/>
              </w:rPr>
              <w:t xml:space="preserve">Современные образовательные технологии </w:t>
            </w:r>
            <w:r>
              <w:rPr>
                <w:sz w:val="28"/>
                <w:szCs w:val="28"/>
              </w:rPr>
              <w:t xml:space="preserve"> как объективная потребность реализации ФГОС</w:t>
            </w:r>
          </w:p>
        </w:tc>
      </w:tr>
      <w:tr w:rsidR="00641019" w:rsidTr="00362582">
        <w:tc>
          <w:tcPr>
            <w:tcW w:w="709" w:type="dxa"/>
          </w:tcPr>
          <w:p w:rsidR="00641019" w:rsidRDefault="00641019" w:rsidP="0064101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641019" w:rsidRDefault="00641019" w:rsidP="00641019">
            <w:pPr>
              <w:rPr>
                <w:b/>
                <w:sz w:val="28"/>
                <w:szCs w:val="28"/>
              </w:rPr>
            </w:pPr>
            <w:r w:rsidRPr="00C50C11">
              <w:rPr>
                <w:sz w:val="28"/>
                <w:szCs w:val="28"/>
              </w:rPr>
              <w:t>МАОУ</w:t>
            </w:r>
            <w:r>
              <w:rPr>
                <w:sz w:val="28"/>
                <w:szCs w:val="28"/>
              </w:rPr>
              <w:t xml:space="preserve"> ООШ №4 </w:t>
            </w:r>
          </w:p>
        </w:tc>
        <w:tc>
          <w:tcPr>
            <w:tcW w:w="5947" w:type="dxa"/>
          </w:tcPr>
          <w:p w:rsidR="00641019" w:rsidRDefault="00641019" w:rsidP="008E2F9D">
            <w:pPr>
              <w:ind w:firstLine="34"/>
              <w:jc w:val="both"/>
              <w:rPr>
                <w:sz w:val="28"/>
                <w:szCs w:val="28"/>
              </w:rPr>
            </w:pPr>
            <w:r w:rsidRPr="00E514BA">
              <w:rPr>
                <w:sz w:val="28"/>
                <w:szCs w:val="28"/>
              </w:rPr>
              <w:t>Школа – территория здоровья</w:t>
            </w:r>
          </w:p>
          <w:p w:rsidR="008E2F9D" w:rsidRPr="00830853" w:rsidRDefault="008E2F9D" w:rsidP="008E2F9D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641019" w:rsidTr="00362582">
        <w:tc>
          <w:tcPr>
            <w:tcW w:w="709" w:type="dxa"/>
          </w:tcPr>
          <w:p w:rsidR="00641019" w:rsidRDefault="00641019" w:rsidP="0064101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641019" w:rsidRDefault="00641019" w:rsidP="00641019">
            <w:pPr>
              <w:rPr>
                <w:sz w:val="28"/>
                <w:szCs w:val="28"/>
              </w:rPr>
            </w:pPr>
            <w:r w:rsidRPr="00C50C11">
              <w:rPr>
                <w:sz w:val="28"/>
                <w:szCs w:val="28"/>
              </w:rPr>
              <w:t>МАОУ</w:t>
            </w:r>
          </w:p>
          <w:p w:rsidR="00641019" w:rsidRDefault="00641019" w:rsidP="00641019">
            <w:pPr>
              <w:rPr>
                <w:b/>
                <w:sz w:val="28"/>
                <w:szCs w:val="28"/>
              </w:rPr>
            </w:pPr>
            <w:proofErr w:type="spellStart"/>
            <w:r w:rsidRPr="00C44CF0">
              <w:rPr>
                <w:sz w:val="28"/>
                <w:szCs w:val="28"/>
              </w:rPr>
              <w:lastRenderedPageBreak/>
              <w:t>Коркинская</w:t>
            </w:r>
            <w:proofErr w:type="spellEnd"/>
            <w:r w:rsidRPr="00C44CF0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5947" w:type="dxa"/>
          </w:tcPr>
          <w:p w:rsidR="00641019" w:rsidRDefault="00641019" w:rsidP="00641019">
            <w:pPr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Патриотическое воспитание   личности </w:t>
            </w:r>
            <w:proofErr w:type="gramStart"/>
            <w:r>
              <w:rPr>
                <w:sz w:val="28"/>
                <w:szCs w:val="28"/>
              </w:rPr>
              <w:lastRenderedPageBreak/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 средствами т</w:t>
            </w:r>
            <w:r w:rsidRPr="009F48B9">
              <w:rPr>
                <w:sz w:val="28"/>
                <w:szCs w:val="28"/>
              </w:rPr>
              <w:t>уристско-краеведческо</w:t>
            </w:r>
            <w:r>
              <w:rPr>
                <w:sz w:val="28"/>
                <w:szCs w:val="28"/>
              </w:rPr>
              <w:t>й деятельности</w:t>
            </w:r>
            <w:r w:rsidRPr="008B5EA3">
              <w:rPr>
                <w:i/>
                <w:sz w:val="28"/>
                <w:szCs w:val="28"/>
              </w:rPr>
              <w:t xml:space="preserve"> </w:t>
            </w:r>
            <w:r w:rsidRPr="009F48B9">
              <w:rPr>
                <w:sz w:val="28"/>
                <w:szCs w:val="28"/>
              </w:rPr>
              <w:t xml:space="preserve"> </w:t>
            </w:r>
          </w:p>
        </w:tc>
      </w:tr>
      <w:tr w:rsidR="00641019" w:rsidTr="00362582">
        <w:tc>
          <w:tcPr>
            <w:tcW w:w="709" w:type="dxa"/>
          </w:tcPr>
          <w:p w:rsidR="00641019" w:rsidRDefault="00641019" w:rsidP="0064101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</w:tcPr>
          <w:p w:rsidR="00641019" w:rsidRDefault="00641019" w:rsidP="0064101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50C11">
              <w:rPr>
                <w:sz w:val="28"/>
                <w:szCs w:val="28"/>
              </w:rPr>
              <w:t>МАОУ</w:t>
            </w:r>
          </w:p>
          <w:p w:rsidR="00641019" w:rsidRDefault="00641019" w:rsidP="00641019">
            <w:pPr>
              <w:ind w:left="34"/>
              <w:rPr>
                <w:b/>
                <w:sz w:val="28"/>
                <w:szCs w:val="28"/>
              </w:rPr>
            </w:pPr>
            <w:r w:rsidRPr="00C50C11">
              <w:rPr>
                <w:sz w:val="28"/>
                <w:szCs w:val="28"/>
              </w:rPr>
              <w:t xml:space="preserve"> </w:t>
            </w:r>
            <w:proofErr w:type="spellStart"/>
            <w:r w:rsidRPr="009F48B9">
              <w:rPr>
                <w:sz w:val="28"/>
                <w:szCs w:val="28"/>
              </w:rPr>
              <w:t>Чукреевская</w:t>
            </w:r>
            <w:proofErr w:type="spellEnd"/>
            <w:r w:rsidRPr="009F48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9F48B9">
              <w:rPr>
                <w:sz w:val="28"/>
                <w:szCs w:val="28"/>
              </w:rPr>
              <w:t>СОШ</w:t>
            </w:r>
          </w:p>
        </w:tc>
        <w:tc>
          <w:tcPr>
            <w:tcW w:w="5947" w:type="dxa"/>
          </w:tcPr>
          <w:p w:rsidR="00641019" w:rsidRPr="00C50C11" w:rsidRDefault="00641019" w:rsidP="00641019">
            <w:pPr>
              <w:ind w:firstLine="34"/>
              <w:jc w:val="both"/>
              <w:rPr>
                <w:sz w:val="28"/>
                <w:szCs w:val="28"/>
              </w:rPr>
            </w:pPr>
            <w:r w:rsidRPr="00C50C11">
              <w:rPr>
                <w:sz w:val="28"/>
                <w:szCs w:val="28"/>
              </w:rPr>
              <w:t>Реализация  адаптированной образовательной программы  в классе коррекционного обучения для детей с ограниченными возможностями здоровья (умственная отсталость)</w:t>
            </w:r>
          </w:p>
        </w:tc>
      </w:tr>
      <w:tr w:rsidR="00641019" w:rsidTr="00362582">
        <w:tc>
          <w:tcPr>
            <w:tcW w:w="709" w:type="dxa"/>
          </w:tcPr>
          <w:p w:rsidR="00641019" w:rsidRDefault="00641019" w:rsidP="0064101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641019" w:rsidRDefault="00641019" w:rsidP="00641019">
            <w:pPr>
              <w:rPr>
                <w:sz w:val="28"/>
                <w:szCs w:val="28"/>
              </w:rPr>
            </w:pPr>
            <w:r w:rsidRPr="00C50C11">
              <w:rPr>
                <w:sz w:val="28"/>
                <w:szCs w:val="28"/>
              </w:rPr>
              <w:t>МАОУ</w:t>
            </w:r>
          </w:p>
          <w:p w:rsidR="00641019" w:rsidRDefault="00641019" w:rsidP="0064101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Фабричная СОШ </w:t>
            </w:r>
          </w:p>
        </w:tc>
        <w:tc>
          <w:tcPr>
            <w:tcW w:w="5947" w:type="dxa"/>
          </w:tcPr>
          <w:p w:rsidR="00641019" w:rsidRDefault="00641019" w:rsidP="00641019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школа – школа здоровья</w:t>
            </w:r>
          </w:p>
          <w:p w:rsidR="00641019" w:rsidRPr="00830853" w:rsidRDefault="00641019" w:rsidP="00641019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641019" w:rsidTr="00362582">
        <w:tc>
          <w:tcPr>
            <w:tcW w:w="709" w:type="dxa"/>
          </w:tcPr>
          <w:p w:rsidR="00641019" w:rsidRDefault="00641019" w:rsidP="0064101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641019" w:rsidRDefault="00641019" w:rsidP="00641019">
            <w:pPr>
              <w:rPr>
                <w:sz w:val="28"/>
                <w:szCs w:val="28"/>
              </w:rPr>
            </w:pPr>
            <w:r w:rsidRPr="00C50C11">
              <w:rPr>
                <w:sz w:val="28"/>
                <w:szCs w:val="28"/>
              </w:rPr>
              <w:t xml:space="preserve">МАОУ </w:t>
            </w:r>
          </w:p>
          <w:p w:rsidR="00641019" w:rsidRPr="00C50C11" w:rsidRDefault="00641019" w:rsidP="00641019">
            <w:pPr>
              <w:rPr>
                <w:sz w:val="28"/>
                <w:szCs w:val="28"/>
              </w:rPr>
            </w:pPr>
            <w:proofErr w:type="spellStart"/>
            <w:r w:rsidRPr="00C50C11">
              <w:rPr>
                <w:sz w:val="28"/>
                <w:szCs w:val="28"/>
              </w:rPr>
              <w:t>Шухруповская</w:t>
            </w:r>
            <w:proofErr w:type="spellEnd"/>
            <w:r w:rsidRPr="00C50C11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5947" w:type="dxa"/>
          </w:tcPr>
          <w:p w:rsidR="00641019" w:rsidRPr="00C50C11" w:rsidRDefault="00641019" w:rsidP="00641019">
            <w:pPr>
              <w:ind w:firstLine="34"/>
              <w:jc w:val="both"/>
              <w:rPr>
                <w:sz w:val="28"/>
                <w:szCs w:val="28"/>
              </w:rPr>
            </w:pPr>
            <w:r w:rsidRPr="00C50C11">
              <w:rPr>
                <w:sz w:val="28"/>
                <w:szCs w:val="28"/>
              </w:rPr>
              <w:t xml:space="preserve">Система </w:t>
            </w:r>
            <w:r>
              <w:rPr>
                <w:sz w:val="28"/>
                <w:szCs w:val="28"/>
              </w:rPr>
              <w:t>духовно-нравственного воспитания обучающихся как основа образовательной программы сельской школы</w:t>
            </w:r>
          </w:p>
        </w:tc>
      </w:tr>
      <w:tr w:rsidR="00FA21E3" w:rsidTr="00362582">
        <w:tc>
          <w:tcPr>
            <w:tcW w:w="709" w:type="dxa"/>
          </w:tcPr>
          <w:p w:rsidR="00FA21E3" w:rsidRDefault="00FA21E3" w:rsidP="00FA21E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FA21E3" w:rsidRPr="0004771C" w:rsidRDefault="00FA21E3" w:rsidP="00FA21E3">
            <w:pPr>
              <w:ind w:left="176"/>
              <w:rPr>
                <w:sz w:val="28"/>
                <w:szCs w:val="28"/>
              </w:rPr>
            </w:pPr>
            <w:r w:rsidRPr="0004771C">
              <w:rPr>
                <w:sz w:val="28"/>
                <w:szCs w:val="28"/>
              </w:rPr>
              <w:t>МАДОУ №2</w:t>
            </w:r>
          </w:p>
        </w:tc>
        <w:tc>
          <w:tcPr>
            <w:tcW w:w="5947" w:type="dxa"/>
          </w:tcPr>
          <w:p w:rsidR="00FA21E3" w:rsidRPr="0004771C" w:rsidRDefault="00FA21E3" w:rsidP="008C1FC0">
            <w:pPr>
              <w:ind w:left="176"/>
              <w:rPr>
                <w:sz w:val="28"/>
                <w:szCs w:val="28"/>
              </w:rPr>
            </w:pPr>
            <w:r w:rsidRPr="0004771C">
              <w:rPr>
                <w:sz w:val="28"/>
                <w:szCs w:val="28"/>
              </w:rPr>
              <w:t xml:space="preserve">Инновационные формы работы с семьей </w:t>
            </w:r>
            <w:r>
              <w:rPr>
                <w:sz w:val="28"/>
                <w:szCs w:val="28"/>
              </w:rPr>
              <w:t xml:space="preserve">как средство реализации ФГОС </w:t>
            </w:r>
            <w:r w:rsidR="008C1FC0">
              <w:rPr>
                <w:sz w:val="28"/>
                <w:szCs w:val="28"/>
              </w:rPr>
              <w:t>дошкольного образования</w:t>
            </w:r>
          </w:p>
        </w:tc>
      </w:tr>
      <w:tr w:rsidR="00FA21E3" w:rsidTr="00362582">
        <w:tc>
          <w:tcPr>
            <w:tcW w:w="709" w:type="dxa"/>
          </w:tcPr>
          <w:p w:rsidR="00FA21E3" w:rsidRDefault="00FA21E3" w:rsidP="00FA21E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FA21E3" w:rsidRPr="0004771C" w:rsidRDefault="00FA21E3" w:rsidP="00FA21E3">
            <w:pPr>
              <w:ind w:left="176"/>
              <w:rPr>
                <w:sz w:val="28"/>
                <w:szCs w:val="28"/>
              </w:rPr>
            </w:pPr>
            <w:r w:rsidRPr="0004771C">
              <w:rPr>
                <w:sz w:val="28"/>
                <w:szCs w:val="28"/>
              </w:rPr>
              <w:t>МАДОУ №3</w:t>
            </w:r>
          </w:p>
        </w:tc>
        <w:tc>
          <w:tcPr>
            <w:tcW w:w="5947" w:type="dxa"/>
          </w:tcPr>
          <w:p w:rsidR="00FA21E3" w:rsidRPr="0004771C" w:rsidRDefault="00FA21E3" w:rsidP="00FA21E3">
            <w:pPr>
              <w:ind w:left="176"/>
              <w:rPr>
                <w:sz w:val="28"/>
                <w:szCs w:val="28"/>
              </w:rPr>
            </w:pPr>
            <w:r w:rsidRPr="0004771C">
              <w:rPr>
                <w:sz w:val="28"/>
                <w:szCs w:val="28"/>
              </w:rPr>
              <w:t>Гражданско-патриотическое воспитание детей дошкольного возраста  «Моя малая Родина»</w:t>
            </w:r>
          </w:p>
        </w:tc>
      </w:tr>
      <w:tr w:rsidR="00FA21E3" w:rsidTr="00362582">
        <w:tc>
          <w:tcPr>
            <w:tcW w:w="709" w:type="dxa"/>
          </w:tcPr>
          <w:p w:rsidR="00FA21E3" w:rsidRDefault="00FA21E3" w:rsidP="00FA21E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FA21E3" w:rsidRPr="0004771C" w:rsidRDefault="00FA21E3" w:rsidP="00FA21E3">
            <w:pPr>
              <w:ind w:left="176"/>
              <w:rPr>
                <w:sz w:val="28"/>
                <w:szCs w:val="28"/>
              </w:rPr>
            </w:pPr>
            <w:r w:rsidRPr="0004771C">
              <w:rPr>
                <w:sz w:val="28"/>
                <w:szCs w:val="28"/>
              </w:rPr>
              <w:t>МАДОУ №4</w:t>
            </w:r>
          </w:p>
        </w:tc>
        <w:tc>
          <w:tcPr>
            <w:tcW w:w="5947" w:type="dxa"/>
          </w:tcPr>
          <w:p w:rsidR="00FA21E3" w:rsidRPr="0004771C" w:rsidRDefault="00FA21E3" w:rsidP="00FA21E3">
            <w:pPr>
              <w:ind w:left="176"/>
              <w:rPr>
                <w:sz w:val="28"/>
                <w:szCs w:val="28"/>
              </w:rPr>
            </w:pPr>
            <w:r w:rsidRPr="0004771C">
              <w:rPr>
                <w:sz w:val="28"/>
                <w:szCs w:val="28"/>
              </w:rPr>
              <w:t>Интеграция образовательных областей в ходе реализации ФГОС ДО</w:t>
            </w:r>
          </w:p>
        </w:tc>
      </w:tr>
      <w:tr w:rsidR="00FA21E3" w:rsidTr="00362582">
        <w:tc>
          <w:tcPr>
            <w:tcW w:w="709" w:type="dxa"/>
          </w:tcPr>
          <w:p w:rsidR="00FA21E3" w:rsidRDefault="00FA21E3" w:rsidP="00FA21E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FA21E3" w:rsidRPr="0004771C" w:rsidRDefault="00FA21E3" w:rsidP="00FA21E3">
            <w:pPr>
              <w:ind w:left="176"/>
              <w:rPr>
                <w:sz w:val="28"/>
                <w:szCs w:val="28"/>
              </w:rPr>
            </w:pPr>
            <w:r w:rsidRPr="0004771C">
              <w:rPr>
                <w:sz w:val="28"/>
                <w:szCs w:val="28"/>
              </w:rPr>
              <w:t>МАДОУ №5</w:t>
            </w:r>
          </w:p>
        </w:tc>
        <w:tc>
          <w:tcPr>
            <w:tcW w:w="5947" w:type="dxa"/>
          </w:tcPr>
          <w:p w:rsidR="00FA21E3" w:rsidRPr="0004771C" w:rsidRDefault="00FA21E3" w:rsidP="00FA21E3">
            <w:pPr>
              <w:ind w:left="176"/>
              <w:rPr>
                <w:sz w:val="28"/>
                <w:szCs w:val="28"/>
              </w:rPr>
            </w:pPr>
            <w:r w:rsidRPr="0004771C">
              <w:rPr>
                <w:sz w:val="28"/>
                <w:szCs w:val="28"/>
              </w:rPr>
              <w:t>Развитие познавательно-исследовательской деятельности дошкольников через организаци</w:t>
            </w:r>
            <w:r>
              <w:rPr>
                <w:sz w:val="28"/>
                <w:szCs w:val="28"/>
              </w:rPr>
              <w:t>ю детского экспериментирования</w:t>
            </w:r>
          </w:p>
        </w:tc>
      </w:tr>
      <w:tr w:rsidR="00FA21E3" w:rsidTr="00362582">
        <w:tc>
          <w:tcPr>
            <w:tcW w:w="709" w:type="dxa"/>
          </w:tcPr>
          <w:p w:rsidR="00FA21E3" w:rsidRDefault="00FA21E3" w:rsidP="00FA21E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FA21E3" w:rsidRPr="0004771C" w:rsidRDefault="00FA21E3" w:rsidP="00FA21E3">
            <w:pPr>
              <w:ind w:left="176"/>
              <w:rPr>
                <w:sz w:val="28"/>
                <w:szCs w:val="28"/>
              </w:rPr>
            </w:pPr>
            <w:r w:rsidRPr="0004771C">
              <w:rPr>
                <w:sz w:val="28"/>
                <w:szCs w:val="28"/>
              </w:rPr>
              <w:t>МБДОУ №7</w:t>
            </w:r>
          </w:p>
        </w:tc>
        <w:tc>
          <w:tcPr>
            <w:tcW w:w="5947" w:type="dxa"/>
          </w:tcPr>
          <w:p w:rsidR="00FA21E3" w:rsidRPr="0004771C" w:rsidRDefault="00FA21E3" w:rsidP="008C1FC0">
            <w:pPr>
              <w:ind w:left="176"/>
              <w:rPr>
                <w:sz w:val="28"/>
                <w:szCs w:val="28"/>
              </w:rPr>
            </w:pPr>
            <w:proofErr w:type="spellStart"/>
            <w:r w:rsidRPr="0004771C">
              <w:rPr>
                <w:sz w:val="28"/>
                <w:szCs w:val="28"/>
              </w:rPr>
              <w:t>Профориентационная</w:t>
            </w:r>
            <w:proofErr w:type="spellEnd"/>
            <w:r w:rsidRPr="0004771C">
              <w:rPr>
                <w:sz w:val="28"/>
                <w:szCs w:val="28"/>
              </w:rPr>
              <w:t xml:space="preserve"> работа в условиях </w:t>
            </w:r>
            <w:r w:rsidR="008C1FC0">
              <w:rPr>
                <w:sz w:val="28"/>
                <w:szCs w:val="28"/>
              </w:rPr>
              <w:t>дошкольного образовательного учреждения</w:t>
            </w:r>
          </w:p>
        </w:tc>
      </w:tr>
      <w:tr w:rsidR="00FA21E3" w:rsidTr="00362582">
        <w:tc>
          <w:tcPr>
            <w:tcW w:w="709" w:type="dxa"/>
          </w:tcPr>
          <w:p w:rsidR="00FA21E3" w:rsidRDefault="00FA21E3" w:rsidP="00FA21E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FA21E3" w:rsidRPr="0004771C" w:rsidRDefault="00FA21E3" w:rsidP="00FA21E3">
            <w:pPr>
              <w:ind w:left="176"/>
              <w:rPr>
                <w:sz w:val="28"/>
                <w:szCs w:val="28"/>
              </w:rPr>
            </w:pPr>
            <w:r w:rsidRPr="0004771C">
              <w:rPr>
                <w:sz w:val="28"/>
                <w:szCs w:val="28"/>
              </w:rPr>
              <w:t>МАДОУ №8</w:t>
            </w:r>
          </w:p>
        </w:tc>
        <w:tc>
          <w:tcPr>
            <w:tcW w:w="5947" w:type="dxa"/>
          </w:tcPr>
          <w:p w:rsidR="00FA21E3" w:rsidRPr="0004771C" w:rsidRDefault="00FA21E3" w:rsidP="00FA21E3">
            <w:pPr>
              <w:ind w:left="176"/>
              <w:rPr>
                <w:sz w:val="28"/>
                <w:szCs w:val="28"/>
              </w:rPr>
            </w:pPr>
            <w:r w:rsidRPr="0004771C">
              <w:rPr>
                <w:sz w:val="28"/>
                <w:szCs w:val="28"/>
              </w:rPr>
              <w:t>Развитие творческой индивидуальности и продуктивного мышл</w:t>
            </w:r>
            <w:bookmarkStart w:id="0" w:name="_GoBack"/>
            <w:bookmarkEnd w:id="0"/>
            <w:r w:rsidRPr="0004771C">
              <w:rPr>
                <w:sz w:val="28"/>
                <w:szCs w:val="28"/>
              </w:rPr>
              <w:t>ения дете</w:t>
            </w:r>
            <w:r w:rsidR="008C1FC0">
              <w:rPr>
                <w:sz w:val="28"/>
                <w:szCs w:val="28"/>
              </w:rPr>
              <w:t>й старшего дошкольного возраста</w:t>
            </w:r>
          </w:p>
        </w:tc>
      </w:tr>
      <w:tr w:rsidR="00FA21E3" w:rsidTr="00362582">
        <w:tc>
          <w:tcPr>
            <w:tcW w:w="709" w:type="dxa"/>
          </w:tcPr>
          <w:p w:rsidR="00FA21E3" w:rsidRDefault="00FA21E3" w:rsidP="00FA21E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FA21E3" w:rsidRPr="0004771C" w:rsidRDefault="00FA21E3" w:rsidP="00FA21E3">
            <w:pPr>
              <w:rPr>
                <w:sz w:val="28"/>
                <w:szCs w:val="28"/>
              </w:rPr>
            </w:pPr>
            <w:r w:rsidRPr="0004771C">
              <w:rPr>
                <w:sz w:val="28"/>
                <w:szCs w:val="28"/>
              </w:rPr>
              <w:t>МАДОУ №9</w:t>
            </w:r>
          </w:p>
        </w:tc>
        <w:tc>
          <w:tcPr>
            <w:tcW w:w="5947" w:type="dxa"/>
          </w:tcPr>
          <w:p w:rsidR="00FA21E3" w:rsidRPr="0004771C" w:rsidRDefault="00FA21E3" w:rsidP="00FA21E3">
            <w:pPr>
              <w:shd w:val="clear" w:color="auto" w:fill="FFFFFF"/>
              <w:ind w:left="176"/>
              <w:jc w:val="both"/>
              <w:rPr>
                <w:rFonts w:cs="OpenSymbol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4771C">
              <w:rPr>
                <w:color w:val="000000"/>
                <w:sz w:val="28"/>
                <w:szCs w:val="28"/>
              </w:rPr>
              <w:t xml:space="preserve">Социальное партнерство ДОУ и семьи - основа всестороннего  развития личности </w:t>
            </w:r>
            <w:r w:rsidR="008E2F9D">
              <w:rPr>
                <w:color w:val="000000"/>
                <w:sz w:val="28"/>
                <w:szCs w:val="28"/>
              </w:rPr>
              <w:t>ребенка</w:t>
            </w:r>
          </w:p>
        </w:tc>
      </w:tr>
    </w:tbl>
    <w:p w:rsidR="00B94EC7" w:rsidRDefault="00B94EC7" w:rsidP="00F12D4F">
      <w:pPr>
        <w:jc w:val="both"/>
        <w:rPr>
          <w:sz w:val="28"/>
          <w:szCs w:val="28"/>
        </w:rPr>
      </w:pPr>
    </w:p>
    <w:p w:rsidR="001E0450" w:rsidRPr="001E0450" w:rsidRDefault="001E0450" w:rsidP="00752F94">
      <w:pPr>
        <w:pStyle w:val="a7"/>
        <w:numPr>
          <w:ilvl w:val="0"/>
          <w:numId w:val="12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E0450">
        <w:rPr>
          <w:rFonts w:ascii="Times New Roman" w:hAnsi="Times New Roman"/>
          <w:bCs/>
          <w:sz w:val="28"/>
          <w:szCs w:val="28"/>
          <w:lang w:val="x-none" w:eastAsia="x-none"/>
        </w:rPr>
        <w:t>Руководителям образовательных организаций</w:t>
      </w:r>
      <w:r>
        <w:rPr>
          <w:rFonts w:ascii="Times New Roman" w:hAnsi="Times New Roman"/>
          <w:bCs/>
          <w:sz w:val="28"/>
          <w:szCs w:val="28"/>
          <w:lang w:eastAsia="x-none"/>
        </w:rPr>
        <w:t>:</w:t>
      </w:r>
    </w:p>
    <w:p w:rsidR="001E0450" w:rsidRDefault="001E0450" w:rsidP="00752F94">
      <w:pPr>
        <w:pStyle w:val="a7"/>
        <w:ind w:left="567" w:firstLine="567"/>
        <w:jc w:val="both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 xml:space="preserve">- </w:t>
      </w:r>
      <w:r w:rsidRPr="001E0450"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r w:rsidR="00752F94" w:rsidRPr="00D251BE">
        <w:rPr>
          <w:rFonts w:ascii="Times New Roman" w:hAnsi="Times New Roman"/>
          <w:bCs/>
          <w:sz w:val="28"/>
          <w:szCs w:val="28"/>
          <w:lang w:eastAsia="x-none"/>
        </w:rPr>
        <w:t xml:space="preserve">в срок до </w:t>
      </w:r>
      <w:r w:rsidR="00995FF3">
        <w:rPr>
          <w:rFonts w:ascii="Times New Roman" w:hAnsi="Times New Roman"/>
          <w:bCs/>
          <w:sz w:val="28"/>
          <w:szCs w:val="28"/>
          <w:lang w:eastAsia="x-none"/>
        </w:rPr>
        <w:t>1</w:t>
      </w:r>
      <w:r w:rsidR="00D251BE" w:rsidRPr="00D251BE">
        <w:rPr>
          <w:rFonts w:ascii="Times New Roman" w:hAnsi="Times New Roman"/>
          <w:bCs/>
          <w:sz w:val="28"/>
          <w:szCs w:val="28"/>
          <w:lang w:eastAsia="x-none"/>
        </w:rPr>
        <w:t>0.0</w:t>
      </w:r>
      <w:r w:rsidR="00995FF3">
        <w:rPr>
          <w:rFonts w:ascii="Times New Roman" w:hAnsi="Times New Roman"/>
          <w:bCs/>
          <w:sz w:val="28"/>
          <w:szCs w:val="28"/>
          <w:lang w:eastAsia="x-none"/>
        </w:rPr>
        <w:t>3</w:t>
      </w:r>
      <w:r w:rsidR="00752F94" w:rsidRPr="00D251BE">
        <w:rPr>
          <w:rFonts w:ascii="Times New Roman" w:hAnsi="Times New Roman"/>
          <w:bCs/>
          <w:sz w:val="28"/>
          <w:szCs w:val="28"/>
          <w:lang w:eastAsia="x-none"/>
        </w:rPr>
        <w:t>.2016г.</w:t>
      </w:r>
      <w:r w:rsidRPr="00D251BE"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r w:rsidRPr="001E0450">
        <w:rPr>
          <w:rFonts w:ascii="Times New Roman" w:hAnsi="Times New Roman"/>
          <w:bCs/>
          <w:sz w:val="28"/>
          <w:szCs w:val="28"/>
          <w:lang w:eastAsia="x-none"/>
        </w:rPr>
        <w:t xml:space="preserve">разработать планы (программы)  </w:t>
      </w:r>
      <w:r w:rsidRPr="001E0450">
        <w:rPr>
          <w:rFonts w:ascii="Times New Roman" w:hAnsi="Times New Roman"/>
          <w:bCs/>
          <w:sz w:val="28"/>
          <w:szCs w:val="28"/>
          <w:lang w:val="x-none" w:eastAsia="x-none"/>
        </w:rPr>
        <w:t>инновационн</w:t>
      </w:r>
      <w:r w:rsidRPr="001E0450">
        <w:rPr>
          <w:rFonts w:ascii="Times New Roman" w:hAnsi="Times New Roman"/>
          <w:bCs/>
          <w:sz w:val="28"/>
          <w:szCs w:val="28"/>
          <w:lang w:eastAsia="x-none"/>
        </w:rPr>
        <w:t>ой</w:t>
      </w:r>
      <w:r w:rsidRPr="001E0450">
        <w:rPr>
          <w:rFonts w:ascii="Times New Roman" w:hAnsi="Times New Roman"/>
          <w:bCs/>
          <w:sz w:val="28"/>
          <w:szCs w:val="28"/>
          <w:lang w:val="x-none" w:eastAsia="x-none"/>
        </w:rPr>
        <w:t xml:space="preserve"> деятельност</w:t>
      </w:r>
      <w:r w:rsidRPr="001E0450">
        <w:rPr>
          <w:rFonts w:ascii="Times New Roman" w:hAnsi="Times New Roman"/>
          <w:bCs/>
          <w:sz w:val="28"/>
          <w:szCs w:val="28"/>
          <w:lang w:eastAsia="x-none"/>
        </w:rPr>
        <w:t>и</w:t>
      </w:r>
      <w:r w:rsidRPr="001E0450">
        <w:rPr>
          <w:rFonts w:ascii="Times New Roman" w:hAnsi="Times New Roman"/>
          <w:bCs/>
          <w:sz w:val="28"/>
          <w:szCs w:val="28"/>
          <w:lang w:val="x-none" w:eastAsia="x-none"/>
        </w:rPr>
        <w:t xml:space="preserve"> в образовательных организациях в соответствии с</w:t>
      </w:r>
      <w:r w:rsidR="00752F94"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r w:rsidRPr="001E0450">
        <w:rPr>
          <w:rFonts w:ascii="Times New Roman" w:hAnsi="Times New Roman"/>
          <w:bCs/>
          <w:sz w:val="28"/>
          <w:szCs w:val="28"/>
          <w:lang w:val="x-none" w:eastAsia="x-none"/>
        </w:rPr>
        <w:t xml:space="preserve"> Положени</w:t>
      </w:r>
      <w:r w:rsidR="00995FF3">
        <w:rPr>
          <w:rFonts w:ascii="Times New Roman" w:hAnsi="Times New Roman"/>
          <w:bCs/>
          <w:sz w:val="28"/>
          <w:szCs w:val="28"/>
          <w:lang w:eastAsia="x-none"/>
        </w:rPr>
        <w:t>ем</w:t>
      </w:r>
      <w:r>
        <w:rPr>
          <w:rFonts w:ascii="Times New Roman" w:hAnsi="Times New Roman"/>
          <w:bCs/>
          <w:sz w:val="28"/>
          <w:szCs w:val="28"/>
          <w:lang w:eastAsia="x-none"/>
        </w:rPr>
        <w:t>;</w:t>
      </w:r>
    </w:p>
    <w:p w:rsidR="001E0450" w:rsidRPr="00031770" w:rsidRDefault="001E0450" w:rsidP="00031770">
      <w:pPr>
        <w:pStyle w:val="a7"/>
        <w:ind w:left="567" w:firstLine="567"/>
        <w:jc w:val="both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 xml:space="preserve">- организовать деятельность </w:t>
      </w:r>
      <w:r w:rsidR="00752F94" w:rsidRPr="001E0450">
        <w:rPr>
          <w:rFonts w:ascii="Times New Roman" w:hAnsi="Times New Roman"/>
          <w:bCs/>
          <w:sz w:val="28"/>
          <w:szCs w:val="28"/>
          <w:lang w:val="x-none" w:eastAsia="x-none"/>
        </w:rPr>
        <w:t>образовательных организаций</w:t>
      </w:r>
      <w:r w:rsidR="00752F94"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x-none"/>
        </w:rPr>
        <w:t>по реализации</w:t>
      </w:r>
      <w:r w:rsidRPr="001E0450">
        <w:rPr>
          <w:rFonts w:ascii="Times New Roman" w:hAnsi="Times New Roman"/>
          <w:bCs/>
          <w:sz w:val="28"/>
          <w:szCs w:val="28"/>
          <w:lang w:eastAsia="x-none"/>
        </w:rPr>
        <w:t xml:space="preserve"> план</w:t>
      </w:r>
      <w:r w:rsidR="00752F94">
        <w:rPr>
          <w:rFonts w:ascii="Times New Roman" w:hAnsi="Times New Roman"/>
          <w:bCs/>
          <w:sz w:val="28"/>
          <w:szCs w:val="28"/>
          <w:lang w:eastAsia="x-none"/>
        </w:rPr>
        <w:t>ов</w:t>
      </w:r>
      <w:r w:rsidRPr="001E0450">
        <w:rPr>
          <w:rFonts w:ascii="Times New Roman" w:hAnsi="Times New Roman"/>
          <w:bCs/>
          <w:sz w:val="28"/>
          <w:szCs w:val="28"/>
          <w:lang w:eastAsia="x-none"/>
        </w:rPr>
        <w:t xml:space="preserve"> (программ)  </w:t>
      </w:r>
      <w:r w:rsidRPr="001E0450">
        <w:rPr>
          <w:rFonts w:ascii="Times New Roman" w:hAnsi="Times New Roman"/>
          <w:bCs/>
          <w:sz w:val="28"/>
          <w:szCs w:val="28"/>
          <w:lang w:val="x-none" w:eastAsia="x-none"/>
        </w:rPr>
        <w:t>инновационн</w:t>
      </w:r>
      <w:r w:rsidRPr="001E0450">
        <w:rPr>
          <w:rFonts w:ascii="Times New Roman" w:hAnsi="Times New Roman"/>
          <w:bCs/>
          <w:sz w:val="28"/>
          <w:szCs w:val="28"/>
          <w:lang w:eastAsia="x-none"/>
        </w:rPr>
        <w:t>ой</w:t>
      </w:r>
      <w:r w:rsidRPr="001E0450">
        <w:rPr>
          <w:rFonts w:ascii="Times New Roman" w:hAnsi="Times New Roman"/>
          <w:bCs/>
          <w:sz w:val="28"/>
          <w:szCs w:val="28"/>
          <w:lang w:val="x-none" w:eastAsia="x-none"/>
        </w:rPr>
        <w:t xml:space="preserve"> деятельност</w:t>
      </w:r>
      <w:r w:rsidRPr="001E0450">
        <w:rPr>
          <w:rFonts w:ascii="Times New Roman" w:hAnsi="Times New Roman"/>
          <w:bCs/>
          <w:sz w:val="28"/>
          <w:szCs w:val="28"/>
          <w:lang w:eastAsia="x-none"/>
        </w:rPr>
        <w:t>и</w:t>
      </w:r>
      <w:r w:rsidR="00752F94" w:rsidRPr="00031770">
        <w:rPr>
          <w:rFonts w:ascii="Times New Roman" w:hAnsi="Times New Roman"/>
          <w:bCs/>
          <w:sz w:val="28"/>
          <w:szCs w:val="28"/>
          <w:lang w:eastAsia="x-none"/>
        </w:rPr>
        <w:t>.</w:t>
      </w:r>
    </w:p>
    <w:p w:rsidR="00752F94" w:rsidRPr="00496B77" w:rsidRDefault="00995FF3" w:rsidP="00752F94">
      <w:pPr>
        <w:pStyle w:val="a7"/>
        <w:numPr>
          <w:ilvl w:val="0"/>
          <w:numId w:val="12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95FF3">
        <w:rPr>
          <w:rFonts w:ascii="Times New Roman" w:hAnsi="Times New Roman"/>
          <w:sz w:val="28"/>
          <w:szCs w:val="28"/>
        </w:rPr>
        <w:t>О</w:t>
      </w:r>
      <w:r w:rsidR="00263911" w:rsidRPr="00995FF3">
        <w:rPr>
          <w:rFonts w:ascii="Times New Roman" w:hAnsi="Times New Roman"/>
          <w:sz w:val="28"/>
          <w:szCs w:val="28"/>
        </w:rPr>
        <w:t>тдел</w:t>
      </w:r>
      <w:r w:rsidRPr="00995FF3">
        <w:rPr>
          <w:rFonts w:ascii="Times New Roman" w:hAnsi="Times New Roman"/>
          <w:sz w:val="28"/>
          <w:szCs w:val="28"/>
        </w:rPr>
        <w:t>у</w:t>
      </w:r>
      <w:r w:rsidR="00263911" w:rsidRPr="00995FF3">
        <w:rPr>
          <w:rFonts w:ascii="Times New Roman" w:hAnsi="Times New Roman"/>
          <w:sz w:val="28"/>
          <w:szCs w:val="28"/>
        </w:rPr>
        <w:t xml:space="preserve">  дошкольного, общего и дополнительного образования </w:t>
      </w:r>
      <w:r w:rsidRPr="00995FF3">
        <w:rPr>
          <w:rFonts w:ascii="Times New Roman" w:hAnsi="Times New Roman"/>
          <w:sz w:val="28"/>
          <w:szCs w:val="28"/>
        </w:rPr>
        <w:t>(</w:t>
      </w:r>
      <w:proofErr w:type="spellStart"/>
      <w:r w:rsidR="00263911" w:rsidRPr="00496B77">
        <w:rPr>
          <w:rFonts w:ascii="Times New Roman" w:hAnsi="Times New Roman"/>
          <w:sz w:val="28"/>
          <w:szCs w:val="28"/>
        </w:rPr>
        <w:t>Ситников</w:t>
      </w:r>
      <w:r w:rsidRPr="00496B77">
        <w:rPr>
          <w:rFonts w:ascii="Times New Roman" w:hAnsi="Times New Roman"/>
          <w:sz w:val="28"/>
          <w:szCs w:val="28"/>
        </w:rPr>
        <w:t>а</w:t>
      </w:r>
      <w:proofErr w:type="spellEnd"/>
      <w:r w:rsidR="001E0450" w:rsidRPr="00496B77">
        <w:rPr>
          <w:rFonts w:ascii="Times New Roman" w:hAnsi="Times New Roman"/>
          <w:sz w:val="28"/>
          <w:szCs w:val="28"/>
        </w:rPr>
        <w:t xml:space="preserve"> </w:t>
      </w:r>
      <w:r w:rsidR="00263911" w:rsidRPr="00496B77">
        <w:rPr>
          <w:rFonts w:ascii="Times New Roman" w:hAnsi="Times New Roman"/>
          <w:sz w:val="28"/>
          <w:szCs w:val="28"/>
        </w:rPr>
        <w:t>Т.Г.</w:t>
      </w:r>
      <w:r w:rsidRPr="00496B77">
        <w:rPr>
          <w:rFonts w:ascii="Times New Roman" w:hAnsi="Times New Roman"/>
          <w:sz w:val="28"/>
          <w:szCs w:val="28"/>
        </w:rPr>
        <w:t>)</w:t>
      </w:r>
      <w:r w:rsidR="00752F94" w:rsidRPr="00496B77">
        <w:rPr>
          <w:rFonts w:ascii="Times New Roman" w:hAnsi="Times New Roman"/>
          <w:sz w:val="28"/>
          <w:szCs w:val="28"/>
        </w:rPr>
        <w:t>:</w:t>
      </w:r>
    </w:p>
    <w:p w:rsidR="00752F94" w:rsidRPr="00496B77" w:rsidRDefault="00752F94" w:rsidP="00752F94">
      <w:pPr>
        <w:pStyle w:val="a7"/>
        <w:ind w:left="567" w:firstLine="567"/>
        <w:jc w:val="both"/>
        <w:rPr>
          <w:rFonts w:ascii="Times New Roman" w:hAnsi="Times New Roman"/>
          <w:bCs/>
          <w:sz w:val="28"/>
          <w:szCs w:val="28"/>
          <w:lang w:eastAsia="x-none"/>
        </w:rPr>
      </w:pPr>
      <w:r w:rsidRPr="00496B77">
        <w:rPr>
          <w:rFonts w:ascii="Times New Roman" w:hAnsi="Times New Roman"/>
          <w:sz w:val="28"/>
          <w:szCs w:val="28"/>
        </w:rPr>
        <w:t xml:space="preserve">- </w:t>
      </w:r>
      <w:r w:rsidR="00995FF3" w:rsidRPr="00496B77">
        <w:rPr>
          <w:rFonts w:ascii="Times New Roman" w:hAnsi="Times New Roman"/>
          <w:sz w:val="28"/>
          <w:szCs w:val="28"/>
        </w:rPr>
        <w:t xml:space="preserve">обеспечить </w:t>
      </w:r>
      <w:r w:rsidRPr="00496B77">
        <w:rPr>
          <w:rFonts w:ascii="Times New Roman" w:hAnsi="Times New Roman"/>
          <w:sz w:val="28"/>
          <w:szCs w:val="28"/>
        </w:rPr>
        <w:t xml:space="preserve">консультационное, методическое сопровождение </w:t>
      </w:r>
      <w:r w:rsidRPr="00496B77">
        <w:rPr>
          <w:rFonts w:ascii="Times New Roman" w:hAnsi="Times New Roman"/>
          <w:bCs/>
          <w:sz w:val="28"/>
          <w:szCs w:val="28"/>
          <w:lang w:val="x-none" w:eastAsia="x-none"/>
        </w:rPr>
        <w:t>инновационн</w:t>
      </w:r>
      <w:r w:rsidRPr="00496B77">
        <w:rPr>
          <w:rFonts w:ascii="Times New Roman" w:hAnsi="Times New Roman"/>
          <w:bCs/>
          <w:sz w:val="28"/>
          <w:szCs w:val="28"/>
          <w:lang w:eastAsia="x-none"/>
        </w:rPr>
        <w:t>ой</w:t>
      </w:r>
      <w:r w:rsidRPr="00496B77">
        <w:rPr>
          <w:rFonts w:ascii="Times New Roman" w:hAnsi="Times New Roman"/>
          <w:bCs/>
          <w:sz w:val="28"/>
          <w:szCs w:val="28"/>
          <w:lang w:val="x-none" w:eastAsia="x-none"/>
        </w:rPr>
        <w:t xml:space="preserve"> деятельност</w:t>
      </w:r>
      <w:r w:rsidRPr="00496B77">
        <w:rPr>
          <w:rFonts w:ascii="Times New Roman" w:hAnsi="Times New Roman"/>
          <w:bCs/>
          <w:sz w:val="28"/>
          <w:szCs w:val="28"/>
          <w:lang w:eastAsia="x-none"/>
        </w:rPr>
        <w:t>и</w:t>
      </w:r>
      <w:r w:rsidRPr="00496B77">
        <w:rPr>
          <w:rFonts w:ascii="Times New Roman" w:hAnsi="Times New Roman"/>
          <w:bCs/>
          <w:sz w:val="28"/>
          <w:szCs w:val="28"/>
          <w:lang w:val="x-none" w:eastAsia="x-none"/>
        </w:rPr>
        <w:t xml:space="preserve">  образовательных организаци</w:t>
      </w:r>
      <w:r w:rsidRPr="00496B77">
        <w:rPr>
          <w:rFonts w:ascii="Times New Roman" w:hAnsi="Times New Roman"/>
          <w:bCs/>
          <w:sz w:val="28"/>
          <w:szCs w:val="28"/>
          <w:lang w:eastAsia="x-none"/>
        </w:rPr>
        <w:t>й;</w:t>
      </w:r>
    </w:p>
    <w:p w:rsidR="00031770" w:rsidRDefault="00995FF3" w:rsidP="007C00DA">
      <w:pPr>
        <w:pStyle w:val="a7"/>
        <w:ind w:left="567" w:firstLine="567"/>
        <w:jc w:val="both"/>
        <w:rPr>
          <w:rFonts w:ascii="Times New Roman" w:hAnsi="Times New Roman"/>
          <w:bCs/>
          <w:sz w:val="28"/>
          <w:szCs w:val="28"/>
          <w:lang w:eastAsia="x-none"/>
        </w:rPr>
      </w:pPr>
      <w:r w:rsidRPr="00496B77">
        <w:rPr>
          <w:rFonts w:ascii="Times New Roman" w:hAnsi="Times New Roman"/>
          <w:bCs/>
          <w:sz w:val="28"/>
          <w:szCs w:val="28"/>
          <w:lang w:eastAsia="x-none"/>
        </w:rPr>
        <w:t xml:space="preserve">-  </w:t>
      </w:r>
      <w:r w:rsidR="008E2F9D">
        <w:rPr>
          <w:rFonts w:ascii="Times New Roman" w:hAnsi="Times New Roman"/>
          <w:bCs/>
          <w:sz w:val="28"/>
          <w:szCs w:val="28"/>
          <w:lang w:eastAsia="x-none"/>
        </w:rPr>
        <w:t xml:space="preserve">в срок до 01 апреля 2016 года </w:t>
      </w:r>
      <w:r w:rsidRPr="00496B77">
        <w:rPr>
          <w:rFonts w:ascii="Times New Roman" w:hAnsi="Times New Roman"/>
          <w:bCs/>
          <w:sz w:val="28"/>
          <w:szCs w:val="28"/>
          <w:lang w:eastAsia="x-none"/>
        </w:rPr>
        <w:t xml:space="preserve">разработать </w:t>
      </w:r>
      <w:r w:rsidR="008E2F9D" w:rsidRPr="00496B77">
        <w:rPr>
          <w:rFonts w:ascii="Times New Roman" w:hAnsi="Times New Roman"/>
          <w:bCs/>
          <w:sz w:val="28"/>
          <w:szCs w:val="28"/>
          <w:lang w:eastAsia="x-none"/>
        </w:rPr>
        <w:t xml:space="preserve">комплексный план реализации </w:t>
      </w:r>
      <w:r w:rsidR="008E2F9D" w:rsidRPr="00496B77">
        <w:rPr>
          <w:rFonts w:ascii="Times New Roman" w:hAnsi="Times New Roman"/>
          <w:bCs/>
          <w:sz w:val="28"/>
          <w:szCs w:val="28"/>
          <w:lang w:val="x-none" w:eastAsia="x-none"/>
        </w:rPr>
        <w:t>инновационн</w:t>
      </w:r>
      <w:r w:rsidR="008E2F9D" w:rsidRPr="00496B77">
        <w:rPr>
          <w:rFonts w:ascii="Times New Roman" w:hAnsi="Times New Roman"/>
          <w:bCs/>
          <w:sz w:val="28"/>
          <w:szCs w:val="28"/>
          <w:lang w:eastAsia="x-none"/>
        </w:rPr>
        <w:t>ой</w:t>
      </w:r>
      <w:r w:rsidR="008E2F9D" w:rsidRPr="00496B77">
        <w:rPr>
          <w:rFonts w:ascii="Times New Roman" w:hAnsi="Times New Roman"/>
          <w:bCs/>
          <w:sz w:val="28"/>
          <w:szCs w:val="28"/>
          <w:lang w:val="x-none" w:eastAsia="x-none"/>
        </w:rPr>
        <w:t xml:space="preserve"> деятельност</w:t>
      </w:r>
      <w:r w:rsidR="008E2F9D" w:rsidRPr="00496B77">
        <w:rPr>
          <w:rFonts w:ascii="Times New Roman" w:hAnsi="Times New Roman"/>
          <w:bCs/>
          <w:sz w:val="28"/>
          <w:szCs w:val="28"/>
          <w:lang w:eastAsia="x-none"/>
        </w:rPr>
        <w:t>и</w:t>
      </w:r>
      <w:r w:rsidR="008E2F9D" w:rsidRPr="00496B77">
        <w:rPr>
          <w:rFonts w:ascii="Times New Roman" w:hAnsi="Times New Roman"/>
          <w:bCs/>
          <w:sz w:val="28"/>
          <w:szCs w:val="28"/>
          <w:lang w:val="x-none" w:eastAsia="x-none"/>
        </w:rPr>
        <w:t xml:space="preserve">  образовательных </w:t>
      </w:r>
      <w:r w:rsidR="008E2F9D" w:rsidRPr="00995FF3">
        <w:rPr>
          <w:rFonts w:ascii="Times New Roman" w:hAnsi="Times New Roman"/>
          <w:bCs/>
          <w:sz w:val="28"/>
          <w:szCs w:val="28"/>
          <w:lang w:val="x-none" w:eastAsia="x-none"/>
        </w:rPr>
        <w:t>организаци</w:t>
      </w:r>
      <w:r w:rsidR="008E2F9D" w:rsidRPr="00995FF3">
        <w:rPr>
          <w:rFonts w:ascii="Times New Roman" w:hAnsi="Times New Roman"/>
          <w:bCs/>
          <w:sz w:val="28"/>
          <w:szCs w:val="28"/>
          <w:lang w:eastAsia="x-none"/>
        </w:rPr>
        <w:t>й</w:t>
      </w:r>
      <w:r w:rsidR="008E2F9D">
        <w:rPr>
          <w:rFonts w:ascii="Times New Roman" w:hAnsi="Times New Roman"/>
          <w:bCs/>
          <w:sz w:val="28"/>
          <w:szCs w:val="28"/>
          <w:lang w:eastAsia="x-none"/>
        </w:rPr>
        <w:t xml:space="preserve"> Туринского городского округа, </w:t>
      </w:r>
      <w:r w:rsidRPr="00496B77">
        <w:rPr>
          <w:rFonts w:ascii="Times New Roman" w:hAnsi="Times New Roman"/>
          <w:bCs/>
          <w:sz w:val="28"/>
          <w:szCs w:val="28"/>
          <w:lang w:eastAsia="x-none"/>
        </w:rPr>
        <w:t xml:space="preserve">график и критерии </w:t>
      </w:r>
      <w:r w:rsidR="00031770" w:rsidRPr="00496B77">
        <w:rPr>
          <w:rFonts w:ascii="Times New Roman" w:hAnsi="Times New Roman"/>
          <w:bCs/>
          <w:sz w:val="28"/>
          <w:szCs w:val="28"/>
          <w:lang w:eastAsia="x-none"/>
        </w:rPr>
        <w:t>мониторинга</w:t>
      </w:r>
      <w:r w:rsidR="00031770">
        <w:rPr>
          <w:rFonts w:ascii="Times New Roman" w:hAnsi="Times New Roman"/>
          <w:bCs/>
          <w:sz w:val="28"/>
          <w:szCs w:val="28"/>
          <w:lang w:eastAsia="x-none"/>
        </w:rPr>
        <w:t>.</w:t>
      </w:r>
    </w:p>
    <w:p w:rsidR="00263911" w:rsidRDefault="008E2F9D" w:rsidP="008E2F9D">
      <w:pPr>
        <w:pStyle w:val="a7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lastRenderedPageBreak/>
        <w:t xml:space="preserve">5. </w:t>
      </w:r>
      <w:r w:rsidR="00FB406A">
        <w:rPr>
          <w:rFonts w:ascii="Times New Roman" w:hAnsi="Times New Roman"/>
          <w:sz w:val="28"/>
          <w:szCs w:val="28"/>
        </w:rPr>
        <w:t>К</w:t>
      </w:r>
      <w:r w:rsidR="00B94EC7" w:rsidRPr="009F4695">
        <w:rPr>
          <w:rFonts w:ascii="Times New Roman" w:hAnsi="Times New Roman"/>
          <w:sz w:val="28"/>
          <w:szCs w:val="28"/>
        </w:rPr>
        <w:t xml:space="preserve">онтроль за исполнением настоящего приказа возложить на </w:t>
      </w:r>
      <w:r w:rsidR="00263911" w:rsidRPr="009F4695">
        <w:rPr>
          <w:rFonts w:ascii="Times New Roman" w:hAnsi="Times New Roman"/>
          <w:sz w:val="28"/>
          <w:szCs w:val="28"/>
        </w:rPr>
        <w:t>заместителя начальника МКУ «Управление образованием Туринского городского округа» Первухину Ю.В.</w:t>
      </w:r>
    </w:p>
    <w:p w:rsidR="00B94EC7" w:rsidRPr="00A86AD4" w:rsidRDefault="008C1FC0" w:rsidP="008E2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4EC7" w:rsidRPr="00A86AD4">
        <w:rPr>
          <w:sz w:val="28"/>
          <w:szCs w:val="28"/>
        </w:rPr>
        <w:t xml:space="preserve">Начальник                                                                              </w:t>
      </w:r>
      <w:r w:rsidR="0013520D">
        <w:rPr>
          <w:sz w:val="28"/>
          <w:szCs w:val="28"/>
        </w:rPr>
        <w:t xml:space="preserve">                  </w:t>
      </w:r>
      <w:r w:rsidR="00B94EC7" w:rsidRPr="00A86AD4">
        <w:rPr>
          <w:sz w:val="28"/>
          <w:szCs w:val="28"/>
        </w:rPr>
        <w:t>Л.Г.</w:t>
      </w:r>
      <w:r w:rsidR="0013520D">
        <w:rPr>
          <w:sz w:val="28"/>
          <w:szCs w:val="28"/>
        </w:rPr>
        <w:t xml:space="preserve"> </w:t>
      </w:r>
      <w:r w:rsidR="00B94EC7" w:rsidRPr="00A86AD4">
        <w:rPr>
          <w:sz w:val="28"/>
          <w:szCs w:val="28"/>
        </w:rPr>
        <w:t xml:space="preserve">Ситова </w:t>
      </w:r>
    </w:p>
    <w:p w:rsidR="00B94EC7" w:rsidRPr="00A86AD4" w:rsidRDefault="00B94EC7" w:rsidP="00B94EC7">
      <w:pPr>
        <w:ind w:left="567" w:firstLine="567"/>
        <w:rPr>
          <w:sz w:val="28"/>
          <w:szCs w:val="28"/>
        </w:rPr>
      </w:pPr>
      <w:r w:rsidRPr="00A86AD4">
        <w:rPr>
          <w:sz w:val="28"/>
          <w:szCs w:val="28"/>
        </w:rPr>
        <w:br w:type="page"/>
      </w:r>
    </w:p>
    <w:p w:rsidR="00FB406A" w:rsidRDefault="00FB406A" w:rsidP="00FB406A">
      <w:pPr>
        <w:pStyle w:val="25"/>
        <w:shd w:val="clear" w:color="auto" w:fill="auto"/>
        <w:ind w:left="5380" w:right="40"/>
      </w:pPr>
      <w:r>
        <w:lastRenderedPageBreak/>
        <w:t>Приложение № 1</w:t>
      </w:r>
    </w:p>
    <w:p w:rsidR="00FB406A" w:rsidRDefault="00FB406A" w:rsidP="00FB406A">
      <w:pPr>
        <w:pStyle w:val="25"/>
        <w:shd w:val="clear" w:color="auto" w:fill="auto"/>
        <w:ind w:left="5380" w:right="40"/>
      </w:pPr>
      <w:r>
        <w:t xml:space="preserve"> к приказу начальника МКУ «Управление образованием» от 02.02.2016 г. №27-П</w:t>
      </w:r>
    </w:p>
    <w:p w:rsidR="00FB406A" w:rsidRPr="00FB406A" w:rsidRDefault="00FB406A" w:rsidP="00FB406A">
      <w:pPr>
        <w:pStyle w:val="27"/>
        <w:shd w:val="clear" w:color="auto" w:fill="auto"/>
        <w:spacing w:after="0"/>
        <w:ind w:right="860" w:firstLine="567"/>
        <w:jc w:val="center"/>
        <w:rPr>
          <w:b/>
        </w:rPr>
      </w:pPr>
      <w:r w:rsidRPr="00FB406A">
        <w:rPr>
          <w:b/>
        </w:rPr>
        <w:t>ПОЛОЖЕНИЕ</w:t>
      </w:r>
    </w:p>
    <w:p w:rsidR="00FB406A" w:rsidRPr="00FB406A" w:rsidRDefault="00FB406A" w:rsidP="00FB406A">
      <w:pPr>
        <w:pStyle w:val="27"/>
        <w:shd w:val="clear" w:color="auto" w:fill="auto"/>
        <w:spacing w:after="0"/>
        <w:ind w:right="860" w:firstLine="567"/>
        <w:jc w:val="center"/>
        <w:rPr>
          <w:b/>
        </w:rPr>
      </w:pPr>
      <w:r w:rsidRPr="00FB406A">
        <w:rPr>
          <w:b/>
        </w:rPr>
        <w:t>об организации инновационной деятельности образовательных организаций Туринского городского округа</w:t>
      </w:r>
    </w:p>
    <w:p w:rsidR="00FB406A" w:rsidRDefault="00FB406A" w:rsidP="00FB406A">
      <w:pPr>
        <w:pStyle w:val="27"/>
        <w:shd w:val="clear" w:color="auto" w:fill="auto"/>
        <w:spacing w:after="0"/>
        <w:ind w:right="860" w:firstLine="567"/>
        <w:jc w:val="center"/>
      </w:pPr>
    </w:p>
    <w:p w:rsidR="00FB406A" w:rsidRPr="00FB406A" w:rsidRDefault="00FB406A" w:rsidP="00FB406A">
      <w:pPr>
        <w:pStyle w:val="25"/>
        <w:shd w:val="clear" w:color="auto" w:fill="auto"/>
        <w:spacing w:line="317" w:lineRule="exact"/>
        <w:ind w:left="20"/>
        <w:jc w:val="left"/>
        <w:rPr>
          <w:b/>
        </w:rPr>
      </w:pPr>
      <w:r>
        <w:t>1</w:t>
      </w:r>
      <w:r w:rsidRPr="00FB406A">
        <w:rPr>
          <w:b/>
        </w:rPr>
        <w:t>. Общие положения</w:t>
      </w:r>
    </w:p>
    <w:p w:rsidR="00FB406A" w:rsidRDefault="00FB406A" w:rsidP="00FB406A">
      <w:pPr>
        <w:pStyle w:val="25"/>
        <w:numPr>
          <w:ilvl w:val="0"/>
          <w:numId w:val="29"/>
        </w:numPr>
        <w:shd w:val="clear" w:color="auto" w:fill="auto"/>
        <w:tabs>
          <w:tab w:val="left" w:pos="1359"/>
        </w:tabs>
        <w:spacing w:line="317" w:lineRule="exact"/>
        <w:ind w:left="20" w:right="40" w:firstLine="580"/>
        <w:jc w:val="both"/>
      </w:pPr>
      <w:r>
        <w:t>Положение об организации инновационной деятельности образовательных организаций Туринского городского округа (далее - Положение) разработано в соответствии с Федеральным законом «Об образовании в Российской Федерации», приказом Минобрнауки России от 23.07.2013г. №611 «Об утверждении Порядка формирования и функционирования инновационной инфраструктуры в системе образования».</w:t>
      </w:r>
    </w:p>
    <w:p w:rsidR="00FB406A" w:rsidRDefault="00FB406A" w:rsidP="00FB406A">
      <w:pPr>
        <w:pStyle w:val="25"/>
        <w:numPr>
          <w:ilvl w:val="0"/>
          <w:numId w:val="29"/>
        </w:numPr>
        <w:shd w:val="clear" w:color="auto" w:fill="auto"/>
        <w:tabs>
          <w:tab w:val="left" w:pos="1374"/>
        </w:tabs>
        <w:spacing w:after="202" w:line="317" w:lineRule="exact"/>
        <w:ind w:left="20" w:right="40" w:firstLine="580"/>
        <w:jc w:val="both"/>
      </w:pPr>
      <w:r>
        <w:t>Настоящее Положение определяет порядок организации инновационной деятельности в образовательных организациях Туринского городского округа.</w:t>
      </w:r>
    </w:p>
    <w:p w:rsidR="00FB406A" w:rsidRPr="00FB406A" w:rsidRDefault="00FB406A" w:rsidP="00FB406A">
      <w:pPr>
        <w:pStyle w:val="25"/>
        <w:shd w:val="clear" w:color="auto" w:fill="auto"/>
        <w:spacing w:line="365" w:lineRule="exact"/>
        <w:ind w:left="20"/>
        <w:jc w:val="left"/>
        <w:rPr>
          <w:b/>
        </w:rPr>
      </w:pPr>
      <w:r>
        <w:t>2</w:t>
      </w:r>
      <w:r w:rsidRPr="00FB406A">
        <w:rPr>
          <w:b/>
        </w:rPr>
        <w:t>. Цели организации инновационной деятельности</w:t>
      </w:r>
    </w:p>
    <w:p w:rsidR="00FB406A" w:rsidRDefault="00FB406A" w:rsidP="00FB406A">
      <w:pPr>
        <w:pStyle w:val="25"/>
        <w:numPr>
          <w:ilvl w:val="1"/>
          <w:numId w:val="29"/>
        </w:numPr>
        <w:shd w:val="clear" w:color="auto" w:fill="auto"/>
        <w:tabs>
          <w:tab w:val="left" w:pos="1590"/>
        </w:tabs>
        <w:spacing w:line="365" w:lineRule="exact"/>
        <w:ind w:left="20" w:right="40" w:firstLine="580"/>
        <w:jc w:val="both"/>
      </w:pPr>
      <w:r>
        <w:t>Основными целями организации инновационной деятельности являются:</w:t>
      </w:r>
    </w:p>
    <w:p w:rsidR="00FB406A" w:rsidRDefault="00FB406A" w:rsidP="00FB406A">
      <w:pPr>
        <w:pStyle w:val="25"/>
        <w:numPr>
          <w:ilvl w:val="2"/>
          <w:numId w:val="29"/>
        </w:numPr>
        <w:shd w:val="clear" w:color="auto" w:fill="auto"/>
        <w:tabs>
          <w:tab w:val="left" w:pos="850"/>
        </w:tabs>
        <w:spacing w:line="365" w:lineRule="exact"/>
        <w:ind w:left="20" w:firstLine="580"/>
        <w:jc w:val="both"/>
      </w:pPr>
      <w:r>
        <w:t>разработка инновационных образовательных проектов;</w:t>
      </w:r>
    </w:p>
    <w:p w:rsidR="00FB406A" w:rsidRDefault="00FB406A" w:rsidP="00FB406A">
      <w:pPr>
        <w:pStyle w:val="25"/>
        <w:numPr>
          <w:ilvl w:val="2"/>
          <w:numId w:val="29"/>
        </w:numPr>
        <w:shd w:val="clear" w:color="auto" w:fill="auto"/>
        <w:tabs>
          <w:tab w:val="left" w:pos="878"/>
        </w:tabs>
        <w:spacing w:line="317" w:lineRule="exact"/>
        <w:ind w:left="20" w:firstLine="580"/>
        <w:jc w:val="both"/>
      </w:pPr>
      <w:r>
        <w:t>поиск новых средств, содержания образовательной деятельности;</w:t>
      </w:r>
    </w:p>
    <w:p w:rsidR="00FB406A" w:rsidRDefault="00FB406A" w:rsidP="00FB406A">
      <w:pPr>
        <w:pStyle w:val="25"/>
        <w:numPr>
          <w:ilvl w:val="2"/>
          <w:numId w:val="29"/>
        </w:numPr>
        <w:shd w:val="clear" w:color="auto" w:fill="auto"/>
        <w:tabs>
          <w:tab w:val="left" w:pos="874"/>
        </w:tabs>
        <w:spacing w:line="317" w:lineRule="exact"/>
        <w:ind w:left="20" w:right="40" w:firstLine="580"/>
        <w:jc w:val="both"/>
      </w:pPr>
      <w:r>
        <w:t>повышение профессионализма педагогических работников через включение их в разработку и реализацию инновационных образовательных проектов;</w:t>
      </w:r>
    </w:p>
    <w:p w:rsidR="00FB406A" w:rsidRDefault="00FB406A" w:rsidP="00FB406A">
      <w:pPr>
        <w:pStyle w:val="25"/>
        <w:numPr>
          <w:ilvl w:val="2"/>
          <w:numId w:val="29"/>
        </w:numPr>
        <w:shd w:val="clear" w:color="auto" w:fill="auto"/>
        <w:tabs>
          <w:tab w:val="left" w:pos="879"/>
        </w:tabs>
        <w:spacing w:line="317" w:lineRule="exact"/>
        <w:ind w:left="20" w:right="40" w:firstLine="580"/>
        <w:jc w:val="both"/>
      </w:pPr>
      <w:r>
        <w:t>формирование инновационного типа поведения педагога на основе новых профессиональных педагогических компетентностей, развитие исследовательской культуры педагогов;</w:t>
      </w:r>
    </w:p>
    <w:p w:rsidR="00FB406A" w:rsidRDefault="00FB406A" w:rsidP="00FB406A">
      <w:pPr>
        <w:pStyle w:val="25"/>
        <w:numPr>
          <w:ilvl w:val="2"/>
          <w:numId w:val="29"/>
        </w:numPr>
        <w:shd w:val="clear" w:color="auto" w:fill="auto"/>
        <w:tabs>
          <w:tab w:val="left" w:pos="870"/>
        </w:tabs>
        <w:spacing w:line="317" w:lineRule="exact"/>
        <w:ind w:left="20" w:right="40" w:firstLine="580"/>
        <w:jc w:val="both"/>
      </w:pPr>
      <w:r>
        <w:t>научно-образовательное, консультационное и экспертное сопровождение инновационных разработок в системе общего образования.</w:t>
      </w:r>
    </w:p>
    <w:p w:rsidR="00FB406A" w:rsidRDefault="00FB406A" w:rsidP="00FB406A">
      <w:pPr>
        <w:pStyle w:val="25"/>
        <w:numPr>
          <w:ilvl w:val="1"/>
          <w:numId w:val="29"/>
        </w:numPr>
        <w:shd w:val="clear" w:color="auto" w:fill="auto"/>
        <w:tabs>
          <w:tab w:val="left" w:pos="1431"/>
          <w:tab w:val="left" w:pos="3942"/>
        </w:tabs>
        <w:spacing w:line="317" w:lineRule="exact"/>
        <w:ind w:left="20" w:right="40" w:firstLine="580"/>
        <w:jc w:val="both"/>
      </w:pPr>
      <w:r>
        <w:t>Основными направлениями организации инновационной деятельности являются</w:t>
      </w:r>
      <w:r>
        <w:tab/>
        <w:t>реализация стратегических направлений по разработке, апробации и внедрению:</w:t>
      </w:r>
    </w:p>
    <w:p w:rsidR="00FB406A" w:rsidRDefault="00FB406A" w:rsidP="00FB406A">
      <w:pPr>
        <w:pStyle w:val="25"/>
        <w:numPr>
          <w:ilvl w:val="0"/>
          <w:numId w:val="30"/>
        </w:numPr>
        <w:shd w:val="clear" w:color="auto" w:fill="auto"/>
        <w:tabs>
          <w:tab w:val="left" w:pos="763"/>
        </w:tabs>
        <w:spacing w:line="317" w:lineRule="exact"/>
        <w:ind w:left="20" w:firstLine="580"/>
        <w:jc w:val="both"/>
      </w:pPr>
      <w:r>
        <w:t>инновационных образовательных программ;</w:t>
      </w:r>
    </w:p>
    <w:p w:rsidR="00FB406A" w:rsidRDefault="00FB406A" w:rsidP="00FB406A">
      <w:pPr>
        <w:pStyle w:val="25"/>
        <w:numPr>
          <w:ilvl w:val="0"/>
          <w:numId w:val="30"/>
        </w:numPr>
        <w:shd w:val="clear" w:color="auto" w:fill="auto"/>
        <w:tabs>
          <w:tab w:val="left" w:pos="846"/>
        </w:tabs>
        <w:spacing w:line="317" w:lineRule="exact"/>
        <w:ind w:left="20" w:right="40" w:firstLine="580"/>
        <w:jc w:val="both"/>
      </w:pPr>
      <w:r>
        <w:t>новых элементов содержания образования, форм, методов и средств обучения и воспитания;</w:t>
      </w:r>
    </w:p>
    <w:p w:rsidR="00FB406A" w:rsidRDefault="00FB406A" w:rsidP="00FB406A">
      <w:pPr>
        <w:pStyle w:val="25"/>
        <w:numPr>
          <w:ilvl w:val="0"/>
          <w:numId w:val="30"/>
        </w:numPr>
        <w:shd w:val="clear" w:color="auto" w:fill="auto"/>
        <w:tabs>
          <w:tab w:val="left" w:pos="898"/>
        </w:tabs>
        <w:spacing w:line="370" w:lineRule="exact"/>
        <w:ind w:left="20" w:right="40" w:firstLine="580"/>
        <w:jc w:val="both"/>
      </w:pPr>
      <w:r>
        <w:t>новых педагогических технологий, учебно-методических и учебно- лабораторных комплексов;</w:t>
      </w:r>
    </w:p>
    <w:p w:rsidR="00FB406A" w:rsidRDefault="00FB406A" w:rsidP="00FB406A">
      <w:pPr>
        <w:pStyle w:val="25"/>
        <w:numPr>
          <w:ilvl w:val="0"/>
          <w:numId w:val="30"/>
        </w:numPr>
        <w:shd w:val="clear" w:color="auto" w:fill="auto"/>
        <w:tabs>
          <w:tab w:val="left" w:pos="759"/>
        </w:tabs>
        <w:spacing w:line="322" w:lineRule="exact"/>
        <w:ind w:left="20" w:right="40" w:firstLine="580"/>
        <w:jc w:val="both"/>
      </w:pPr>
      <w:r>
        <w:t>новых механизмов, форм и методов управления образованием на разных уровнях, в том числе с использование современных технологий.</w:t>
      </w:r>
    </w:p>
    <w:p w:rsidR="00FB406A" w:rsidRDefault="00FB406A" w:rsidP="00FB406A">
      <w:pPr>
        <w:pStyle w:val="25"/>
        <w:shd w:val="clear" w:color="auto" w:fill="auto"/>
        <w:tabs>
          <w:tab w:val="left" w:pos="759"/>
        </w:tabs>
        <w:spacing w:line="322" w:lineRule="exact"/>
        <w:ind w:left="600" w:right="40"/>
        <w:jc w:val="both"/>
      </w:pPr>
    </w:p>
    <w:p w:rsidR="00FB406A" w:rsidRPr="00FB406A" w:rsidRDefault="00FB406A" w:rsidP="00FB406A">
      <w:pPr>
        <w:pStyle w:val="10"/>
        <w:keepNext/>
        <w:keepLines/>
        <w:numPr>
          <w:ilvl w:val="1"/>
          <w:numId w:val="30"/>
        </w:numPr>
        <w:shd w:val="clear" w:color="auto" w:fill="auto"/>
        <w:tabs>
          <w:tab w:val="left" w:pos="883"/>
        </w:tabs>
        <w:spacing w:before="0"/>
        <w:ind w:left="20" w:firstLine="580"/>
        <w:rPr>
          <w:b/>
        </w:rPr>
      </w:pPr>
      <w:bookmarkStart w:id="1" w:name="bookmark0"/>
      <w:r w:rsidRPr="00FB406A">
        <w:rPr>
          <w:b/>
        </w:rPr>
        <w:t>Управление инновационной деятельностью</w:t>
      </w:r>
      <w:bookmarkEnd w:id="1"/>
    </w:p>
    <w:p w:rsidR="00FB406A" w:rsidRDefault="00FB406A" w:rsidP="00FB406A">
      <w:pPr>
        <w:pStyle w:val="25"/>
        <w:numPr>
          <w:ilvl w:val="2"/>
          <w:numId w:val="30"/>
        </w:numPr>
        <w:shd w:val="clear" w:color="auto" w:fill="auto"/>
        <w:tabs>
          <w:tab w:val="left" w:pos="1321"/>
        </w:tabs>
        <w:spacing w:line="317" w:lineRule="exact"/>
        <w:ind w:left="20" w:right="60" w:firstLine="580"/>
        <w:jc w:val="both"/>
      </w:pPr>
      <w:r>
        <w:t>Координатором инновационной деятельности образовательных организаций является отдел дошкольного, общего и дополнительного образования МКУ «Управление образованием Туринского городского округа».</w:t>
      </w:r>
    </w:p>
    <w:p w:rsidR="00FB406A" w:rsidRDefault="00FB406A" w:rsidP="00FB406A">
      <w:pPr>
        <w:pStyle w:val="25"/>
        <w:numPr>
          <w:ilvl w:val="2"/>
          <w:numId w:val="30"/>
        </w:numPr>
        <w:shd w:val="clear" w:color="auto" w:fill="auto"/>
        <w:tabs>
          <w:tab w:val="left" w:pos="1157"/>
        </w:tabs>
        <w:spacing w:line="317" w:lineRule="exact"/>
        <w:ind w:left="20" w:firstLine="580"/>
        <w:jc w:val="both"/>
      </w:pPr>
      <w:r>
        <w:lastRenderedPageBreak/>
        <w:t>В полномочия координатора входят:</w:t>
      </w:r>
    </w:p>
    <w:p w:rsidR="00FB406A" w:rsidRDefault="00FB406A" w:rsidP="00FB406A">
      <w:pPr>
        <w:pStyle w:val="25"/>
        <w:shd w:val="clear" w:color="auto" w:fill="auto"/>
        <w:spacing w:line="317" w:lineRule="exact"/>
        <w:ind w:left="20" w:right="60" w:firstLine="580"/>
        <w:jc w:val="both"/>
      </w:pPr>
      <w:r>
        <w:t>- консультационное, методическое сопровождение инновационной деятельности образовательных организаций;</w:t>
      </w:r>
    </w:p>
    <w:p w:rsidR="00FB406A" w:rsidRDefault="00FB406A" w:rsidP="00FB406A">
      <w:pPr>
        <w:pStyle w:val="25"/>
        <w:numPr>
          <w:ilvl w:val="0"/>
          <w:numId w:val="31"/>
        </w:numPr>
        <w:shd w:val="clear" w:color="auto" w:fill="auto"/>
        <w:tabs>
          <w:tab w:val="left" w:pos="860"/>
        </w:tabs>
        <w:spacing w:line="365" w:lineRule="exact"/>
        <w:ind w:left="20" w:right="60" w:firstLine="580"/>
        <w:jc w:val="both"/>
      </w:pPr>
      <w:r>
        <w:t>согласование планов и графиков реализации проектов (программ) инновационной деятельности образовательных организаций;</w:t>
      </w:r>
    </w:p>
    <w:p w:rsidR="00FB406A" w:rsidRDefault="00FB406A" w:rsidP="00FB406A">
      <w:pPr>
        <w:pStyle w:val="25"/>
        <w:shd w:val="clear" w:color="auto" w:fill="auto"/>
        <w:spacing w:line="365" w:lineRule="exact"/>
        <w:ind w:left="20" w:right="60" w:firstLine="580"/>
        <w:jc w:val="both"/>
      </w:pPr>
      <w:r>
        <w:t>- организация деятельности по представлению, обобщению опыта реализации инновационной деятельности образовательных организаций;</w:t>
      </w:r>
    </w:p>
    <w:p w:rsidR="00FB406A" w:rsidRDefault="00FB406A" w:rsidP="00FB406A">
      <w:pPr>
        <w:pStyle w:val="25"/>
        <w:numPr>
          <w:ilvl w:val="0"/>
          <w:numId w:val="31"/>
        </w:numPr>
        <w:shd w:val="clear" w:color="auto" w:fill="auto"/>
        <w:tabs>
          <w:tab w:val="left" w:pos="817"/>
        </w:tabs>
        <w:spacing w:line="365" w:lineRule="exact"/>
        <w:ind w:left="20" w:right="60" w:firstLine="580"/>
        <w:jc w:val="both"/>
      </w:pPr>
      <w:r>
        <w:t>подготовка предложений по применению результатов инновационной деятельности в практике других образовательных организаций;</w:t>
      </w:r>
    </w:p>
    <w:p w:rsidR="00FB406A" w:rsidRDefault="00FB406A" w:rsidP="00FB406A">
      <w:pPr>
        <w:pStyle w:val="25"/>
        <w:numPr>
          <w:ilvl w:val="0"/>
          <w:numId w:val="31"/>
        </w:numPr>
        <w:shd w:val="clear" w:color="auto" w:fill="auto"/>
        <w:tabs>
          <w:tab w:val="left" w:pos="956"/>
        </w:tabs>
        <w:spacing w:line="317" w:lineRule="exact"/>
        <w:ind w:left="20" w:right="60" w:firstLine="580"/>
        <w:jc w:val="both"/>
      </w:pPr>
      <w:r>
        <w:t>информирование общественности о реализуемых инновационных образовательных проектах (программах).</w:t>
      </w:r>
    </w:p>
    <w:p w:rsidR="00FB406A" w:rsidRDefault="00FB406A" w:rsidP="00FB406A">
      <w:pPr>
        <w:pStyle w:val="25"/>
        <w:numPr>
          <w:ilvl w:val="2"/>
          <w:numId w:val="30"/>
        </w:numPr>
        <w:shd w:val="clear" w:color="auto" w:fill="auto"/>
        <w:tabs>
          <w:tab w:val="left" w:pos="1316"/>
        </w:tabs>
        <w:spacing w:line="317" w:lineRule="exact"/>
        <w:ind w:left="20" w:right="60" w:firstLine="580"/>
        <w:jc w:val="both"/>
      </w:pPr>
      <w:r>
        <w:t>С целью обеспечения организационных условий реализации инновационной деятельности в образовательных организациях могут быть созданы проектные команды, научно-методические объединения и др.</w:t>
      </w:r>
    </w:p>
    <w:p w:rsidR="00FB406A" w:rsidRDefault="00FB406A" w:rsidP="00FB406A">
      <w:pPr>
        <w:pStyle w:val="25"/>
        <w:numPr>
          <w:ilvl w:val="2"/>
          <w:numId w:val="30"/>
        </w:numPr>
        <w:shd w:val="clear" w:color="auto" w:fill="auto"/>
        <w:tabs>
          <w:tab w:val="left" w:pos="1114"/>
        </w:tabs>
        <w:spacing w:line="317" w:lineRule="exact"/>
        <w:ind w:left="20" w:right="60" w:firstLine="580"/>
        <w:jc w:val="both"/>
      </w:pPr>
      <w:r>
        <w:t>Руководители образовательных организаций несут ответственность за реализацию инновационной деятельности образовательных организаций, сохранность жизни и здоровья обучающихся, воспитанников и работников образовательных организаций и их защиту от возможных негативных результатов и последствий реализации инновационной деятельности.</w:t>
      </w:r>
    </w:p>
    <w:p w:rsidR="00FB406A" w:rsidRDefault="00FB406A" w:rsidP="00FB406A">
      <w:pPr>
        <w:pStyle w:val="25"/>
        <w:numPr>
          <w:ilvl w:val="2"/>
          <w:numId w:val="30"/>
        </w:numPr>
        <w:shd w:val="clear" w:color="auto" w:fill="auto"/>
        <w:tabs>
          <w:tab w:val="left" w:pos="1374"/>
        </w:tabs>
        <w:spacing w:after="300" w:line="317" w:lineRule="exact"/>
        <w:ind w:left="20" w:right="60" w:firstLine="580"/>
        <w:jc w:val="both"/>
      </w:pPr>
      <w:r>
        <w:t>Образовательный процесс в образовательных организациях, реализующих проекты (программы) инновационной деятельности, осуществляется по учебным планам и образовательным программам, не противоречащим федеральным государственным образовательным стандартам.</w:t>
      </w:r>
    </w:p>
    <w:p w:rsidR="00FB406A" w:rsidRPr="00FB406A" w:rsidRDefault="00FB406A" w:rsidP="00FB406A">
      <w:pPr>
        <w:pStyle w:val="10"/>
        <w:keepNext/>
        <w:keepLines/>
        <w:numPr>
          <w:ilvl w:val="1"/>
          <w:numId w:val="30"/>
        </w:numPr>
        <w:shd w:val="clear" w:color="auto" w:fill="auto"/>
        <w:tabs>
          <w:tab w:val="left" w:pos="1268"/>
        </w:tabs>
        <w:spacing w:before="0"/>
        <w:ind w:left="20" w:right="60" w:firstLine="580"/>
        <w:rPr>
          <w:b/>
        </w:rPr>
      </w:pPr>
      <w:bookmarkStart w:id="2" w:name="bookmark1"/>
      <w:r w:rsidRPr="00FB406A">
        <w:rPr>
          <w:b/>
        </w:rPr>
        <w:t>Основные требования по содержанию проектов (программ) инновационной деятельности</w:t>
      </w:r>
      <w:bookmarkEnd w:id="2"/>
    </w:p>
    <w:p w:rsidR="00FB406A" w:rsidRDefault="00FB406A" w:rsidP="00FB406A">
      <w:pPr>
        <w:pStyle w:val="25"/>
        <w:numPr>
          <w:ilvl w:val="2"/>
          <w:numId w:val="30"/>
        </w:numPr>
        <w:shd w:val="clear" w:color="auto" w:fill="auto"/>
        <w:tabs>
          <w:tab w:val="left" w:pos="1479"/>
        </w:tabs>
        <w:spacing w:line="317" w:lineRule="exact"/>
        <w:ind w:left="20" w:right="60" w:firstLine="580"/>
        <w:jc w:val="both"/>
      </w:pPr>
      <w:r>
        <w:t>Рекомендуется следующее содержание проекта (программы) инновационной деятельности:</w:t>
      </w:r>
    </w:p>
    <w:p w:rsidR="00FB406A" w:rsidRDefault="00FB406A" w:rsidP="00FB406A">
      <w:pPr>
        <w:pStyle w:val="25"/>
        <w:numPr>
          <w:ilvl w:val="0"/>
          <w:numId w:val="31"/>
        </w:numPr>
        <w:shd w:val="clear" w:color="auto" w:fill="auto"/>
        <w:tabs>
          <w:tab w:val="left" w:pos="879"/>
        </w:tabs>
        <w:spacing w:line="317" w:lineRule="exact"/>
        <w:ind w:left="20" w:right="60" w:firstLine="580"/>
        <w:jc w:val="both"/>
      </w:pPr>
      <w:r>
        <w:t>наименование и место нахождения образовательной организации (юридический и фактический адреса, контактные телефоны);</w:t>
      </w:r>
    </w:p>
    <w:p w:rsidR="00FB406A" w:rsidRDefault="00FB406A" w:rsidP="00FB406A">
      <w:pPr>
        <w:pStyle w:val="25"/>
        <w:shd w:val="clear" w:color="auto" w:fill="auto"/>
        <w:spacing w:line="317" w:lineRule="exact"/>
        <w:ind w:right="60"/>
        <w:jc w:val="both"/>
      </w:pPr>
      <w:r>
        <w:tab/>
        <w:t>- цели, задачи и основную идею (идеи) предлагаемого проекта (программы), обоснование значимости для развития системы образования Туринского городского округа;</w:t>
      </w:r>
    </w:p>
    <w:p w:rsidR="00FB406A" w:rsidRDefault="00FB406A" w:rsidP="00FB406A">
      <w:pPr>
        <w:pStyle w:val="25"/>
        <w:numPr>
          <w:ilvl w:val="0"/>
          <w:numId w:val="31"/>
        </w:numPr>
        <w:shd w:val="clear" w:color="auto" w:fill="auto"/>
        <w:tabs>
          <w:tab w:val="left" w:pos="778"/>
        </w:tabs>
        <w:spacing w:line="317" w:lineRule="exact"/>
        <w:ind w:left="20" w:right="480" w:firstLine="580"/>
        <w:jc w:val="both"/>
      </w:pPr>
      <w:r>
        <w:t>анализ актуальных проблем образовательной организации и возможных подходов к их решению; обоснование принципиальной возможности решения актуальных проблем организации посредством осуществления данного проекта;</w:t>
      </w:r>
    </w:p>
    <w:p w:rsidR="00FB406A" w:rsidRDefault="00FB406A" w:rsidP="00FB406A">
      <w:pPr>
        <w:pStyle w:val="25"/>
        <w:numPr>
          <w:ilvl w:val="0"/>
          <w:numId w:val="31"/>
        </w:numPr>
        <w:shd w:val="clear" w:color="auto" w:fill="auto"/>
        <w:tabs>
          <w:tab w:val="left" w:pos="836"/>
        </w:tabs>
        <w:spacing w:line="317" w:lineRule="exact"/>
        <w:ind w:left="20" w:right="480" w:firstLine="580"/>
        <w:jc w:val="both"/>
      </w:pPr>
      <w:r>
        <w:t>развернутая концепция деятельности образовательной организации в рамках заявленного подхода; вероятные издержки; обоснование возможности их предотвратить или минимизировать;</w:t>
      </w:r>
    </w:p>
    <w:p w:rsidR="00FB406A" w:rsidRDefault="00FB406A" w:rsidP="00FB406A">
      <w:pPr>
        <w:pStyle w:val="25"/>
        <w:shd w:val="clear" w:color="auto" w:fill="auto"/>
        <w:spacing w:line="317" w:lineRule="exact"/>
        <w:ind w:left="20" w:right="480" w:firstLine="1040"/>
        <w:jc w:val="both"/>
      </w:pPr>
      <w:r>
        <w:t>характеристика кадровых и иных ресурсов образовательной организации в целом, достаточная для успешной реализации проекта (программы);</w:t>
      </w:r>
    </w:p>
    <w:p w:rsidR="00FB406A" w:rsidRDefault="00FB406A" w:rsidP="00FB406A">
      <w:pPr>
        <w:pStyle w:val="25"/>
        <w:numPr>
          <w:ilvl w:val="0"/>
          <w:numId w:val="31"/>
        </w:numPr>
        <w:shd w:val="clear" w:color="auto" w:fill="auto"/>
        <w:tabs>
          <w:tab w:val="left" w:pos="807"/>
        </w:tabs>
        <w:spacing w:line="317" w:lineRule="exact"/>
        <w:ind w:left="20" w:right="480" w:firstLine="580"/>
        <w:jc w:val="both"/>
      </w:pPr>
      <w:r>
        <w:t>план поэтапной реализации проекта (программы), временные рамки каждого этапа;</w:t>
      </w:r>
    </w:p>
    <w:p w:rsidR="00FB406A" w:rsidRDefault="00FB406A" w:rsidP="00FB406A">
      <w:pPr>
        <w:pStyle w:val="25"/>
        <w:shd w:val="clear" w:color="auto" w:fill="auto"/>
        <w:spacing w:line="317" w:lineRule="exact"/>
        <w:ind w:left="20" w:right="480" w:firstLine="580"/>
        <w:jc w:val="both"/>
      </w:pPr>
      <w:r>
        <w:t>- дополнительное научное, кадровое, материально-техническое обеспечение, необходимое для реализации проекта (программы).</w:t>
      </w:r>
    </w:p>
    <w:p w:rsidR="00FB406A" w:rsidRDefault="00FB406A" w:rsidP="00FB406A">
      <w:pPr>
        <w:pStyle w:val="25"/>
        <w:numPr>
          <w:ilvl w:val="2"/>
          <w:numId w:val="30"/>
        </w:numPr>
        <w:shd w:val="clear" w:color="auto" w:fill="auto"/>
        <w:tabs>
          <w:tab w:val="left" w:pos="1273"/>
        </w:tabs>
        <w:spacing w:line="317" w:lineRule="exact"/>
        <w:ind w:left="20" w:right="280" w:firstLine="580"/>
        <w:jc w:val="both"/>
      </w:pPr>
      <w:r>
        <w:lastRenderedPageBreak/>
        <w:t xml:space="preserve">Опыт реализации  проектов (программ) инновационной деятельности образовательные организации представляют не менее одного раза в год. </w:t>
      </w:r>
    </w:p>
    <w:p w:rsidR="00FB406A" w:rsidRDefault="00661FD2" w:rsidP="00661FD2">
      <w:pPr>
        <w:pStyle w:val="25"/>
        <w:shd w:val="clear" w:color="auto" w:fill="auto"/>
        <w:tabs>
          <w:tab w:val="left" w:pos="1273"/>
        </w:tabs>
        <w:spacing w:line="317" w:lineRule="exact"/>
        <w:ind w:right="280" w:firstLine="600"/>
        <w:jc w:val="both"/>
      </w:pPr>
      <w:r>
        <w:t xml:space="preserve">Формы представления </w:t>
      </w:r>
      <w:r w:rsidR="00FB406A">
        <w:t xml:space="preserve"> опыта образовательные организации</w:t>
      </w:r>
      <w:r w:rsidRPr="00661FD2">
        <w:t xml:space="preserve"> </w:t>
      </w:r>
      <w:r>
        <w:t>определяют самостоятельно</w:t>
      </w:r>
      <w:r w:rsidR="00FB406A">
        <w:t>.</w:t>
      </w:r>
    </w:p>
    <w:p w:rsidR="00661FD2" w:rsidRDefault="00661FD2" w:rsidP="00661FD2">
      <w:pPr>
        <w:pStyle w:val="25"/>
        <w:numPr>
          <w:ilvl w:val="2"/>
          <w:numId w:val="30"/>
        </w:numPr>
        <w:shd w:val="clear" w:color="auto" w:fill="auto"/>
        <w:tabs>
          <w:tab w:val="left" w:pos="1095"/>
        </w:tabs>
        <w:spacing w:line="317" w:lineRule="exact"/>
        <w:ind w:left="20" w:right="60" w:firstLine="580"/>
        <w:jc w:val="both"/>
      </w:pPr>
      <w:r>
        <w:t>Графики представления  опыта по реализации проектов (программ) инновационной деятельности образовательные организации согласовывают с МКУ «Управление образованием Туринского городского округа».</w:t>
      </w:r>
    </w:p>
    <w:p w:rsidR="00FB406A" w:rsidRDefault="00FB406A" w:rsidP="00661FD2">
      <w:pPr>
        <w:pStyle w:val="25"/>
        <w:numPr>
          <w:ilvl w:val="2"/>
          <w:numId w:val="30"/>
        </w:numPr>
        <w:shd w:val="clear" w:color="auto" w:fill="auto"/>
        <w:tabs>
          <w:tab w:val="left" w:pos="1095"/>
        </w:tabs>
        <w:spacing w:line="317" w:lineRule="exact"/>
        <w:ind w:left="20" w:right="60" w:firstLine="580"/>
        <w:jc w:val="both"/>
      </w:pPr>
      <w:r>
        <w:t>Образовательные организации представляют материалы по реализации проектов (программ), результаты инновационной деятельности в ежегодных Публичных докладах, предоставляют материалы для публикации в методических сборниках МКУ «Управление образованием Туринского городского округа». Рекомендуется отправка публикаций в научно- педагогических изданиях различного уровня.</w:t>
      </w:r>
    </w:p>
    <w:p w:rsidR="00FB406A" w:rsidRDefault="00FB406A" w:rsidP="00FB406A">
      <w:pPr>
        <w:pStyle w:val="25"/>
        <w:numPr>
          <w:ilvl w:val="2"/>
          <w:numId w:val="30"/>
        </w:numPr>
        <w:shd w:val="clear" w:color="auto" w:fill="auto"/>
        <w:tabs>
          <w:tab w:val="left" w:pos="1268"/>
        </w:tabs>
        <w:spacing w:line="317" w:lineRule="exact"/>
        <w:ind w:left="20" w:right="480" w:firstLine="580"/>
        <w:jc w:val="both"/>
      </w:pPr>
      <w:r>
        <w:t>Отчёты о реализации проектов (программ) инновационной деятельности представляются в МКУ «Управление образованием Туринского городского округа» два раза в год (июнь и январь).</w:t>
      </w:r>
    </w:p>
    <w:p w:rsidR="00FB406A" w:rsidRDefault="00FB406A" w:rsidP="00FB406A">
      <w:pPr>
        <w:pStyle w:val="25"/>
        <w:numPr>
          <w:ilvl w:val="2"/>
          <w:numId w:val="30"/>
        </w:numPr>
        <w:shd w:val="clear" w:color="auto" w:fill="auto"/>
        <w:tabs>
          <w:tab w:val="left" w:pos="1148"/>
        </w:tabs>
        <w:spacing w:line="317" w:lineRule="exact"/>
        <w:ind w:left="20" w:right="480" w:firstLine="580"/>
        <w:jc w:val="both"/>
      </w:pPr>
      <w:r>
        <w:t>В целях стимулирования деятельности педагогических работников, участвующих в реализации инновационных проектов (программ), руководители образовательных организаций могут устанавливать стимулирующие выплаты в пределах имеющихся средств на оплату труда работников.</w:t>
      </w:r>
    </w:p>
    <w:p w:rsidR="00FB406A" w:rsidRDefault="00FB406A" w:rsidP="00FB406A">
      <w:pPr>
        <w:pStyle w:val="25"/>
        <w:shd w:val="clear" w:color="auto" w:fill="auto"/>
        <w:tabs>
          <w:tab w:val="left" w:pos="1148"/>
        </w:tabs>
        <w:spacing w:line="317" w:lineRule="exact"/>
        <w:ind w:left="600" w:right="480"/>
        <w:jc w:val="both"/>
      </w:pPr>
    </w:p>
    <w:p w:rsidR="00FB406A" w:rsidRPr="00FB406A" w:rsidRDefault="00FB406A" w:rsidP="00FB406A">
      <w:pPr>
        <w:pStyle w:val="10"/>
        <w:keepNext/>
        <w:keepLines/>
        <w:shd w:val="clear" w:color="auto" w:fill="auto"/>
        <w:spacing w:before="0"/>
        <w:ind w:left="40"/>
        <w:rPr>
          <w:b/>
        </w:rPr>
      </w:pPr>
      <w:bookmarkStart w:id="3" w:name="bookmark2"/>
      <w:r w:rsidRPr="00FB406A">
        <w:rPr>
          <w:b/>
        </w:rPr>
        <w:t>5. Финансирование инновационной деятельности</w:t>
      </w:r>
      <w:bookmarkEnd w:id="3"/>
    </w:p>
    <w:p w:rsidR="00FB406A" w:rsidRDefault="00FB406A" w:rsidP="00FB406A">
      <w:pPr>
        <w:pStyle w:val="25"/>
        <w:numPr>
          <w:ilvl w:val="0"/>
          <w:numId w:val="32"/>
        </w:numPr>
        <w:shd w:val="clear" w:color="auto" w:fill="auto"/>
        <w:tabs>
          <w:tab w:val="left" w:pos="1192"/>
        </w:tabs>
        <w:spacing w:line="317" w:lineRule="exact"/>
        <w:ind w:left="40" w:right="20" w:firstLine="540"/>
        <w:jc w:val="both"/>
      </w:pPr>
      <w:r>
        <w:t>Реализаци</w:t>
      </w:r>
      <w:r w:rsidR="00661FD2">
        <w:t>я</w:t>
      </w:r>
      <w:r>
        <w:t xml:space="preserve"> образовательными организациями проектов (программ) инновационной деятельности не влечёт за собой выделения дополнительных финансовых средств.</w:t>
      </w:r>
    </w:p>
    <w:p w:rsidR="00FB406A" w:rsidRDefault="00FB406A" w:rsidP="00FB406A">
      <w:pPr>
        <w:pStyle w:val="25"/>
        <w:numPr>
          <w:ilvl w:val="0"/>
          <w:numId w:val="32"/>
        </w:numPr>
        <w:shd w:val="clear" w:color="auto" w:fill="auto"/>
        <w:tabs>
          <w:tab w:val="left" w:pos="1403"/>
        </w:tabs>
        <w:spacing w:line="317" w:lineRule="exact"/>
        <w:ind w:left="40" w:right="20" w:firstLine="540"/>
        <w:jc w:val="both"/>
      </w:pPr>
      <w:r>
        <w:t>Источниками финансирования инновационной деятельности образовательных организаций являются:</w:t>
      </w:r>
    </w:p>
    <w:p w:rsidR="00FB406A" w:rsidRDefault="00FB406A" w:rsidP="00FB406A">
      <w:pPr>
        <w:pStyle w:val="25"/>
        <w:shd w:val="clear" w:color="auto" w:fill="auto"/>
        <w:spacing w:line="317" w:lineRule="exact"/>
        <w:ind w:firstLine="580"/>
        <w:jc w:val="left"/>
      </w:pPr>
      <w:r>
        <w:t>- средства бюджета;</w:t>
      </w:r>
    </w:p>
    <w:p w:rsidR="00FB406A" w:rsidRDefault="00FB406A" w:rsidP="00FB406A">
      <w:pPr>
        <w:pStyle w:val="25"/>
        <w:shd w:val="clear" w:color="auto" w:fill="auto"/>
        <w:spacing w:line="317" w:lineRule="exact"/>
        <w:ind w:left="40" w:right="360" w:firstLine="540"/>
        <w:jc w:val="left"/>
      </w:pPr>
      <w:r>
        <w:t xml:space="preserve">- средства, полученные от участия в конкурсах и </w:t>
      </w:r>
      <w:proofErr w:type="spellStart"/>
      <w:r>
        <w:t>грантовых</w:t>
      </w:r>
      <w:proofErr w:type="spellEnd"/>
      <w:r>
        <w:t xml:space="preserve"> программах;</w:t>
      </w:r>
    </w:p>
    <w:p w:rsidR="00FB406A" w:rsidRDefault="00FB406A" w:rsidP="00FB406A">
      <w:pPr>
        <w:pStyle w:val="25"/>
        <w:numPr>
          <w:ilvl w:val="0"/>
          <w:numId w:val="31"/>
        </w:numPr>
        <w:shd w:val="clear" w:color="auto" w:fill="auto"/>
        <w:tabs>
          <w:tab w:val="left" w:pos="738"/>
        </w:tabs>
        <w:spacing w:line="317" w:lineRule="exact"/>
        <w:ind w:left="40" w:firstLine="540"/>
        <w:jc w:val="both"/>
      </w:pPr>
      <w:r>
        <w:t>доходы от дополнительных платных услуг;</w:t>
      </w:r>
    </w:p>
    <w:p w:rsidR="00FB406A" w:rsidRDefault="00FB406A" w:rsidP="00FB406A">
      <w:pPr>
        <w:pStyle w:val="25"/>
        <w:numPr>
          <w:ilvl w:val="0"/>
          <w:numId w:val="31"/>
        </w:numPr>
        <w:shd w:val="clear" w:color="auto" w:fill="auto"/>
        <w:tabs>
          <w:tab w:val="left" w:pos="810"/>
        </w:tabs>
        <w:spacing w:line="317" w:lineRule="exact"/>
        <w:ind w:left="40" w:firstLine="540"/>
        <w:jc w:val="both"/>
      </w:pPr>
      <w:r>
        <w:t>благотворительные средства организаций, предприятий, граждан;</w:t>
      </w:r>
    </w:p>
    <w:p w:rsidR="00FB406A" w:rsidRDefault="00FB406A" w:rsidP="00FB406A">
      <w:pPr>
        <w:pStyle w:val="25"/>
        <w:numPr>
          <w:ilvl w:val="0"/>
          <w:numId w:val="31"/>
        </w:numPr>
        <w:shd w:val="clear" w:color="auto" w:fill="auto"/>
        <w:tabs>
          <w:tab w:val="left" w:pos="734"/>
        </w:tabs>
        <w:spacing w:line="317" w:lineRule="exact"/>
        <w:ind w:left="40" w:firstLine="540"/>
        <w:jc w:val="both"/>
      </w:pPr>
      <w:r>
        <w:t>другие внебюджетные средства.</w:t>
      </w:r>
    </w:p>
    <w:sectPr w:rsidR="00FB406A" w:rsidSect="008E2F9D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C33D8D"/>
    <w:multiLevelType w:val="hybridMultilevel"/>
    <w:tmpl w:val="F35CC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F2DE7"/>
    <w:multiLevelType w:val="hybridMultilevel"/>
    <w:tmpl w:val="AD10E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74B6F"/>
    <w:multiLevelType w:val="hybridMultilevel"/>
    <w:tmpl w:val="26ECA3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2368B"/>
    <w:multiLevelType w:val="multilevel"/>
    <w:tmpl w:val="4B54696A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BCF4424"/>
    <w:multiLevelType w:val="hybridMultilevel"/>
    <w:tmpl w:val="53FAF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563A4"/>
    <w:multiLevelType w:val="multilevel"/>
    <w:tmpl w:val="A156D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41C3533"/>
    <w:multiLevelType w:val="hybridMultilevel"/>
    <w:tmpl w:val="560C8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4829C7"/>
    <w:multiLevelType w:val="hybridMultilevel"/>
    <w:tmpl w:val="E7CAC146"/>
    <w:lvl w:ilvl="0" w:tplc="BD528FC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309555B"/>
    <w:multiLevelType w:val="multilevel"/>
    <w:tmpl w:val="A3D6CC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30A7F34"/>
    <w:multiLevelType w:val="hybridMultilevel"/>
    <w:tmpl w:val="03867AC4"/>
    <w:lvl w:ilvl="0" w:tplc="88E42EE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FAD2C51"/>
    <w:multiLevelType w:val="hybridMultilevel"/>
    <w:tmpl w:val="0B784E96"/>
    <w:lvl w:ilvl="0" w:tplc="41AE426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FB62D3"/>
    <w:multiLevelType w:val="hybridMultilevel"/>
    <w:tmpl w:val="55BA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20836"/>
    <w:multiLevelType w:val="multilevel"/>
    <w:tmpl w:val="5D8E8738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2E11825"/>
    <w:multiLevelType w:val="hybridMultilevel"/>
    <w:tmpl w:val="E2044A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77DD2"/>
    <w:multiLevelType w:val="multilevel"/>
    <w:tmpl w:val="9C6EBBB4"/>
    <w:lvl w:ilvl="0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color w:val="auto"/>
      </w:rPr>
    </w:lvl>
  </w:abstractNum>
  <w:abstractNum w:abstractNumId="17">
    <w:nsid w:val="37C70A84"/>
    <w:multiLevelType w:val="multilevel"/>
    <w:tmpl w:val="217847DC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0861119"/>
    <w:multiLevelType w:val="hybridMultilevel"/>
    <w:tmpl w:val="A96C4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23333"/>
    <w:multiLevelType w:val="multilevel"/>
    <w:tmpl w:val="D36C79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color w:val="auto"/>
      </w:rPr>
    </w:lvl>
  </w:abstractNum>
  <w:abstractNum w:abstractNumId="20">
    <w:nsid w:val="42335C37"/>
    <w:multiLevelType w:val="multilevel"/>
    <w:tmpl w:val="E9AE6FA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39C7408"/>
    <w:multiLevelType w:val="hybridMultilevel"/>
    <w:tmpl w:val="4476D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B12F2B"/>
    <w:multiLevelType w:val="hybridMultilevel"/>
    <w:tmpl w:val="561AB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6020D"/>
    <w:multiLevelType w:val="hybridMultilevel"/>
    <w:tmpl w:val="9F1A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31C49"/>
    <w:multiLevelType w:val="hybridMultilevel"/>
    <w:tmpl w:val="84FA0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A4663"/>
    <w:multiLevelType w:val="hybridMultilevel"/>
    <w:tmpl w:val="27729F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D547B"/>
    <w:multiLevelType w:val="hybridMultilevel"/>
    <w:tmpl w:val="5CFA664E"/>
    <w:lvl w:ilvl="0" w:tplc="C3481588">
      <w:start w:val="1"/>
      <w:numFmt w:val="decimal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5C352BEB"/>
    <w:multiLevelType w:val="hybridMultilevel"/>
    <w:tmpl w:val="346ED5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77CC9"/>
    <w:multiLevelType w:val="multilevel"/>
    <w:tmpl w:val="DC5074B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F161C7F"/>
    <w:multiLevelType w:val="multilevel"/>
    <w:tmpl w:val="9C6EBBB4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color w:val="auto"/>
      </w:rPr>
    </w:lvl>
  </w:abstractNum>
  <w:abstractNum w:abstractNumId="30">
    <w:nsid w:val="619322E3"/>
    <w:multiLevelType w:val="hybridMultilevel"/>
    <w:tmpl w:val="2990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14F43"/>
    <w:multiLevelType w:val="hybridMultilevel"/>
    <w:tmpl w:val="EBD281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B3940"/>
    <w:multiLevelType w:val="multilevel"/>
    <w:tmpl w:val="F2DED0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8"/>
  </w:num>
  <w:num w:numId="2">
    <w:abstractNumId w:val="30"/>
  </w:num>
  <w:num w:numId="3">
    <w:abstractNumId w:val="13"/>
  </w:num>
  <w:num w:numId="4">
    <w:abstractNumId w:val="6"/>
  </w:num>
  <w:num w:numId="5">
    <w:abstractNumId w:val="22"/>
  </w:num>
  <w:num w:numId="6">
    <w:abstractNumId w:val="3"/>
  </w:num>
  <w:num w:numId="7">
    <w:abstractNumId w:val="23"/>
  </w:num>
  <w:num w:numId="8">
    <w:abstractNumId w:val="24"/>
  </w:num>
  <w:num w:numId="9">
    <w:abstractNumId w:val="2"/>
  </w:num>
  <w:num w:numId="10">
    <w:abstractNumId w:val="21"/>
  </w:num>
  <w:num w:numId="11">
    <w:abstractNumId w:val="8"/>
  </w:num>
  <w:num w:numId="12">
    <w:abstractNumId w:val="16"/>
  </w:num>
  <w:num w:numId="13">
    <w:abstractNumId w:val="26"/>
  </w:num>
  <w:num w:numId="14">
    <w:abstractNumId w:val="11"/>
  </w:num>
  <w:num w:numId="15">
    <w:abstractNumId w:val="0"/>
  </w:num>
  <w:num w:numId="16">
    <w:abstractNumId w:val="1"/>
  </w:num>
  <w:num w:numId="17">
    <w:abstractNumId w:val="7"/>
  </w:num>
  <w:num w:numId="18">
    <w:abstractNumId w:val="17"/>
  </w:num>
  <w:num w:numId="19">
    <w:abstractNumId w:val="5"/>
  </w:num>
  <w:num w:numId="20">
    <w:abstractNumId w:val="14"/>
  </w:num>
  <w:num w:numId="21">
    <w:abstractNumId w:val="15"/>
  </w:num>
  <w:num w:numId="22">
    <w:abstractNumId w:val="27"/>
  </w:num>
  <w:num w:numId="23">
    <w:abstractNumId w:val="4"/>
  </w:num>
  <w:num w:numId="24">
    <w:abstractNumId w:val="31"/>
  </w:num>
  <w:num w:numId="25">
    <w:abstractNumId w:val="25"/>
  </w:num>
  <w:num w:numId="26">
    <w:abstractNumId w:val="29"/>
  </w:num>
  <w:num w:numId="27">
    <w:abstractNumId w:val="9"/>
  </w:num>
  <w:num w:numId="28">
    <w:abstractNumId w:val="19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>
    <w:abstractNumId w:val="32"/>
    <w:lvlOverride w:ilvl="0"/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10"/>
  </w:num>
  <w:num w:numId="3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7F"/>
    <w:rsid w:val="00031770"/>
    <w:rsid w:val="0004371A"/>
    <w:rsid w:val="000B605C"/>
    <w:rsid w:val="000D7BC3"/>
    <w:rsid w:val="000F3D34"/>
    <w:rsid w:val="0013520D"/>
    <w:rsid w:val="001A3532"/>
    <w:rsid w:val="001E0450"/>
    <w:rsid w:val="00263911"/>
    <w:rsid w:val="002A7B76"/>
    <w:rsid w:val="002C2C21"/>
    <w:rsid w:val="002E2985"/>
    <w:rsid w:val="00362582"/>
    <w:rsid w:val="00365F79"/>
    <w:rsid w:val="003C0B78"/>
    <w:rsid w:val="00430364"/>
    <w:rsid w:val="00496B77"/>
    <w:rsid w:val="004C622E"/>
    <w:rsid w:val="004E1526"/>
    <w:rsid w:val="005201A6"/>
    <w:rsid w:val="00531DB1"/>
    <w:rsid w:val="00556A5D"/>
    <w:rsid w:val="00556DA5"/>
    <w:rsid w:val="00576285"/>
    <w:rsid w:val="005E6FB8"/>
    <w:rsid w:val="00641019"/>
    <w:rsid w:val="00661FD2"/>
    <w:rsid w:val="006C0D42"/>
    <w:rsid w:val="006C7B73"/>
    <w:rsid w:val="006D0100"/>
    <w:rsid w:val="00752F94"/>
    <w:rsid w:val="007C00DA"/>
    <w:rsid w:val="0081283A"/>
    <w:rsid w:val="0086167F"/>
    <w:rsid w:val="008754FA"/>
    <w:rsid w:val="008B0E22"/>
    <w:rsid w:val="008C1FC0"/>
    <w:rsid w:val="008D16C3"/>
    <w:rsid w:val="008E2379"/>
    <w:rsid w:val="008E2F9D"/>
    <w:rsid w:val="008F4933"/>
    <w:rsid w:val="0093578F"/>
    <w:rsid w:val="00995FF3"/>
    <w:rsid w:val="009F2BC1"/>
    <w:rsid w:val="009F4695"/>
    <w:rsid w:val="00A358EC"/>
    <w:rsid w:val="00B77A5D"/>
    <w:rsid w:val="00B94EC7"/>
    <w:rsid w:val="00BB7AD4"/>
    <w:rsid w:val="00BE73EA"/>
    <w:rsid w:val="00BF0F47"/>
    <w:rsid w:val="00CA4C58"/>
    <w:rsid w:val="00CA6DE2"/>
    <w:rsid w:val="00CB0725"/>
    <w:rsid w:val="00CC4C0E"/>
    <w:rsid w:val="00D251BE"/>
    <w:rsid w:val="00D81514"/>
    <w:rsid w:val="00DE74AF"/>
    <w:rsid w:val="00E42494"/>
    <w:rsid w:val="00E60AA4"/>
    <w:rsid w:val="00E65884"/>
    <w:rsid w:val="00EC4A8D"/>
    <w:rsid w:val="00F07862"/>
    <w:rsid w:val="00F12D4F"/>
    <w:rsid w:val="00F23670"/>
    <w:rsid w:val="00F40D0D"/>
    <w:rsid w:val="00F452F3"/>
    <w:rsid w:val="00F628FE"/>
    <w:rsid w:val="00F920E0"/>
    <w:rsid w:val="00FA21E3"/>
    <w:rsid w:val="00FB10C0"/>
    <w:rsid w:val="00FB406A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3578F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1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3578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57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7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3C0B78"/>
    <w:pPr>
      <w:spacing w:before="40" w:after="4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C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C0B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rsid w:val="003C0B78"/>
    <w:pPr>
      <w:spacing w:before="40" w:after="40"/>
    </w:pPr>
    <w:rPr>
      <w:sz w:val="20"/>
      <w:szCs w:val="20"/>
    </w:rPr>
  </w:style>
  <w:style w:type="table" w:styleId="a9">
    <w:name w:val="Table Grid"/>
    <w:basedOn w:val="a1"/>
    <w:uiPriority w:val="59"/>
    <w:rsid w:val="003C0B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B94EC7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21">
    <w:name w:val="Font Style21"/>
    <w:basedOn w:val="a0"/>
    <w:uiPriority w:val="99"/>
    <w:rsid w:val="00B94EC7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21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a">
    <w:name w:val="Цитаты"/>
    <w:basedOn w:val="a"/>
    <w:rsid w:val="00FA21E3"/>
    <w:pPr>
      <w:spacing w:before="100" w:after="100"/>
      <w:ind w:left="360" w:right="360"/>
    </w:pPr>
    <w:rPr>
      <w:szCs w:val="20"/>
      <w:lang w:eastAsia="ar-SA"/>
    </w:rPr>
  </w:style>
  <w:style w:type="paragraph" w:customStyle="1" w:styleId="2BookAntiqua">
    <w:name w:val="Стиль Заголовок 2 + Book Antiqua"/>
    <w:basedOn w:val="2"/>
    <w:rsid w:val="00FA21E3"/>
    <w:pPr>
      <w:keepNext w:val="0"/>
      <w:tabs>
        <w:tab w:val="left" w:pos="3544"/>
      </w:tabs>
      <w:suppressAutoHyphens/>
      <w:ind w:firstLine="567"/>
      <w:jc w:val="both"/>
    </w:pPr>
    <w:rPr>
      <w:b w:val="0"/>
      <w:color w:val="00006C"/>
      <w:spacing w:val="-4"/>
      <w:sz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FA21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A21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FA21E3"/>
    <w:rPr>
      <w:b/>
      <w:bCs/>
    </w:rPr>
  </w:style>
  <w:style w:type="paragraph" w:styleId="ac">
    <w:name w:val="Body Text Indent"/>
    <w:basedOn w:val="a"/>
    <w:link w:val="ad"/>
    <w:rsid w:val="00FA21E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A2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A21E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A2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FA21E3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FA21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FA21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A21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 Spacing"/>
    <w:uiPriority w:val="1"/>
    <w:qFormat/>
    <w:rsid w:val="00FA21E3"/>
    <w:pPr>
      <w:spacing w:after="0" w:line="240" w:lineRule="auto"/>
    </w:pPr>
  </w:style>
  <w:style w:type="character" w:customStyle="1" w:styleId="af1">
    <w:name w:val="Основной текст_"/>
    <w:link w:val="25"/>
    <w:locked/>
    <w:rsid w:val="00FB40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1"/>
    <w:rsid w:val="00FB406A"/>
    <w:pPr>
      <w:shd w:val="clear" w:color="auto" w:fill="FFFFFF"/>
      <w:spacing w:line="326" w:lineRule="exact"/>
      <w:jc w:val="right"/>
    </w:pPr>
    <w:rPr>
      <w:sz w:val="27"/>
      <w:szCs w:val="27"/>
      <w:lang w:eastAsia="en-US"/>
    </w:rPr>
  </w:style>
  <w:style w:type="character" w:customStyle="1" w:styleId="26">
    <w:name w:val="Основной текст (2)_"/>
    <w:link w:val="27"/>
    <w:locked/>
    <w:rsid w:val="00FB40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B406A"/>
    <w:pPr>
      <w:shd w:val="clear" w:color="auto" w:fill="FFFFFF"/>
      <w:spacing w:after="240" w:line="326" w:lineRule="exact"/>
      <w:ind w:firstLine="1960"/>
    </w:pPr>
    <w:rPr>
      <w:sz w:val="27"/>
      <w:szCs w:val="27"/>
      <w:lang w:eastAsia="en-US"/>
    </w:rPr>
  </w:style>
  <w:style w:type="character" w:customStyle="1" w:styleId="1">
    <w:name w:val="Заголовок №1_"/>
    <w:link w:val="10"/>
    <w:locked/>
    <w:rsid w:val="00FB40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B406A"/>
    <w:pPr>
      <w:shd w:val="clear" w:color="auto" w:fill="FFFFFF"/>
      <w:spacing w:before="300" w:line="317" w:lineRule="exact"/>
      <w:ind w:firstLine="540"/>
      <w:jc w:val="both"/>
      <w:outlineLvl w:val="0"/>
    </w:pPr>
    <w:rPr>
      <w:sz w:val="26"/>
      <w:szCs w:val="26"/>
      <w:lang w:eastAsia="en-US"/>
    </w:rPr>
  </w:style>
  <w:style w:type="character" w:customStyle="1" w:styleId="5">
    <w:name w:val="Основной текст (5)_"/>
    <w:link w:val="50"/>
    <w:locked/>
    <w:rsid w:val="00FB406A"/>
    <w:rPr>
      <w:rFonts w:ascii="Times New Roman" w:eastAsia="Times New Roman" w:hAnsi="Times New Roman" w:cs="Times New Roman"/>
      <w:sz w:val="50"/>
      <w:szCs w:val="5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B406A"/>
    <w:pPr>
      <w:shd w:val="clear" w:color="auto" w:fill="FFFFFF"/>
      <w:spacing w:before="120" w:line="0" w:lineRule="atLeast"/>
    </w:pPr>
    <w:rPr>
      <w:sz w:val="50"/>
      <w:szCs w:val="5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3578F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1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3578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57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7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3C0B78"/>
    <w:pPr>
      <w:spacing w:before="40" w:after="4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C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C0B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rsid w:val="003C0B78"/>
    <w:pPr>
      <w:spacing w:before="40" w:after="40"/>
    </w:pPr>
    <w:rPr>
      <w:sz w:val="20"/>
      <w:szCs w:val="20"/>
    </w:rPr>
  </w:style>
  <w:style w:type="table" w:styleId="a9">
    <w:name w:val="Table Grid"/>
    <w:basedOn w:val="a1"/>
    <w:uiPriority w:val="59"/>
    <w:rsid w:val="003C0B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B94EC7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21">
    <w:name w:val="Font Style21"/>
    <w:basedOn w:val="a0"/>
    <w:uiPriority w:val="99"/>
    <w:rsid w:val="00B94EC7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21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a">
    <w:name w:val="Цитаты"/>
    <w:basedOn w:val="a"/>
    <w:rsid w:val="00FA21E3"/>
    <w:pPr>
      <w:spacing w:before="100" w:after="100"/>
      <w:ind w:left="360" w:right="360"/>
    </w:pPr>
    <w:rPr>
      <w:szCs w:val="20"/>
      <w:lang w:eastAsia="ar-SA"/>
    </w:rPr>
  </w:style>
  <w:style w:type="paragraph" w:customStyle="1" w:styleId="2BookAntiqua">
    <w:name w:val="Стиль Заголовок 2 + Book Antiqua"/>
    <w:basedOn w:val="2"/>
    <w:rsid w:val="00FA21E3"/>
    <w:pPr>
      <w:keepNext w:val="0"/>
      <w:tabs>
        <w:tab w:val="left" w:pos="3544"/>
      </w:tabs>
      <w:suppressAutoHyphens/>
      <w:ind w:firstLine="567"/>
      <w:jc w:val="both"/>
    </w:pPr>
    <w:rPr>
      <w:b w:val="0"/>
      <w:color w:val="00006C"/>
      <w:spacing w:val="-4"/>
      <w:sz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FA21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A21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FA21E3"/>
    <w:rPr>
      <w:b/>
      <w:bCs/>
    </w:rPr>
  </w:style>
  <w:style w:type="paragraph" w:styleId="ac">
    <w:name w:val="Body Text Indent"/>
    <w:basedOn w:val="a"/>
    <w:link w:val="ad"/>
    <w:rsid w:val="00FA21E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A2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A21E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A2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FA21E3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FA21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FA21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A21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 Spacing"/>
    <w:uiPriority w:val="1"/>
    <w:qFormat/>
    <w:rsid w:val="00FA21E3"/>
    <w:pPr>
      <w:spacing w:after="0" w:line="240" w:lineRule="auto"/>
    </w:pPr>
  </w:style>
  <w:style w:type="character" w:customStyle="1" w:styleId="af1">
    <w:name w:val="Основной текст_"/>
    <w:link w:val="25"/>
    <w:locked/>
    <w:rsid w:val="00FB40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1"/>
    <w:rsid w:val="00FB406A"/>
    <w:pPr>
      <w:shd w:val="clear" w:color="auto" w:fill="FFFFFF"/>
      <w:spacing w:line="326" w:lineRule="exact"/>
      <w:jc w:val="right"/>
    </w:pPr>
    <w:rPr>
      <w:sz w:val="27"/>
      <w:szCs w:val="27"/>
      <w:lang w:eastAsia="en-US"/>
    </w:rPr>
  </w:style>
  <w:style w:type="character" w:customStyle="1" w:styleId="26">
    <w:name w:val="Основной текст (2)_"/>
    <w:link w:val="27"/>
    <w:locked/>
    <w:rsid w:val="00FB40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B406A"/>
    <w:pPr>
      <w:shd w:val="clear" w:color="auto" w:fill="FFFFFF"/>
      <w:spacing w:after="240" w:line="326" w:lineRule="exact"/>
      <w:ind w:firstLine="1960"/>
    </w:pPr>
    <w:rPr>
      <w:sz w:val="27"/>
      <w:szCs w:val="27"/>
      <w:lang w:eastAsia="en-US"/>
    </w:rPr>
  </w:style>
  <w:style w:type="character" w:customStyle="1" w:styleId="1">
    <w:name w:val="Заголовок №1_"/>
    <w:link w:val="10"/>
    <w:locked/>
    <w:rsid w:val="00FB40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B406A"/>
    <w:pPr>
      <w:shd w:val="clear" w:color="auto" w:fill="FFFFFF"/>
      <w:spacing w:before="300" w:line="317" w:lineRule="exact"/>
      <w:ind w:firstLine="540"/>
      <w:jc w:val="both"/>
      <w:outlineLvl w:val="0"/>
    </w:pPr>
    <w:rPr>
      <w:sz w:val="26"/>
      <w:szCs w:val="26"/>
      <w:lang w:eastAsia="en-US"/>
    </w:rPr>
  </w:style>
  <w:style w:type="character" w:customStyle="1" w:styleId="5">
    <w:name w:val="Основной текст (5)_"/>
    <w:link w:val="50"/>
    <w:locked/>
    <w:rsid w:val="00FB406A"/>
    <w:rPr>
      <w:rFonts w:ascii="Times New Roman" w:eastAsia="Times New Roman" w:hAnsi="Times New Roman" w:cs="Times New Roman"/>
      <w:sz w:val="50"/>
      <w:szCs w:val="5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B406A"/>
    <w:pPr>
      <w:shd w:val="clear" w:color="auto" w:fill="FFFFFF"/>
      <w:spacing w:before="120" w:line="0" w:lineRule="atLeast"/>
    </w:pPr>
    <w:rPr>
      <w:sz w:val="50"/>
      <w:szCs w:val="5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татьяна</cp:lastModifiedBy>
  <cp:revision>2</cp:revision>
  <cp:lastPrinted>2016-03-01T06:36:00Z</cp:lastPrinted>
  <dcterms:created xsi:type="dcterms:W3CDTF">2016-08-02T02:20:00Z</dcterms:created>
  <dcterms:modified xsi:type="dcterms:W3CDTF">2016-08-02T02:20:00Z</dcterms:modified>
</cp:coreProperties>
</file>